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5FB194AD" w14:textId="77777777" w:rsidR="005E0304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5E0304" w:rsidRPr="005E0304">
        <w:rPr>
          <w:rFonts w:ascii="Arial" w:hAnsi="Arial" w:cs="Arial"/>
          <w:sz w:val="24"/>
          <w:szCs w:val="24"/>
        </w:rPr>
        <w:t>Zakup i dostawa ergonomicznych krzeseł i podnóżków dla Starostwa Powiatowego w Mogilnie oraz Powiatowego Urzędu Pracy w Mogilnie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3F029F" w14:textId="66CCF3CB" w:rsidR="00EC5A6B" w:rsidRDefault="00175E99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Część: ……………</w:t>
      </w:r>
      <w:r w:rsidR="00EC5A6B"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33164657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OR.272.1</w:t>
    </w:r>
    <w:r w:rsidR="00175E99">
      <w:rPr>
        <w:rFonts w:ascii="Arial" w:hAnsi="Arial" w:cs="Arial"/>
        <w:sz w:val="24"/>
        <w:szCs w:val="24"/>
      </w:rPr>
      <w:t>9</w:t>
    </w:r>
    <w:r w:rsidRPr="00BA5B64">
      <w:rPr>
        <w:rFonts w:ascii="Arial" w:hAnsi="Arial" w:cs="Arial"/>
        <w:sz w:val="24"/>
        <w:szCs w:val="24"/>
      </w:rPr>
      <w:t>.202</w:t>
    </w:r>
    <w:r w:rsidR="005A109D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C1894"/>
    <w:rsid w:val="00204AE0"/>
    <w:rsid w:val="002B7BC9"/>
    <w:rsid w:val="003C560D"/>
    <w:rsid w:val="003E17A7"/>
    <w:rsid w:val="00413859"/>
    <w:rsid w:val="00493A88"/>
    <w:rsid w:val="004A4D5A"/>
    <w:rsid w:val="00504094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A345A"/>
    <w:rsid w:val="00A06DCB"/>
    <w:rsid w:val="00B04978"/>
    <w:rsid w:val="00B2253B"/>
    <w:rsid w:val="00B4106A"/>
    <w:rsid w:val="00B44451"/>
    <w:rsid w:val="00BA5B64"/>
    <w:rsid w:val="00BC36F0"/>
    <w:rsid w:val="00C54946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31</cp:revision>
  <cp:lastPrinted>2023-07-12T12:22:00Z</cp:lastPrinted>
  <dcterms:created xsi:type="dcterms:W3CDTF">2021-02-11T09:19:00Z</dcterms:created>
  <dcterms:modified xsi:type="dcterms:W3CDTF">2024-10-01T12:32:00Z</dcterms:modified>
</cp:coreProperties>
</file>