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216C" w14:textId="349A3E5B" w:rsidR="00696D17" w:rsidRPr="0082690F" w:rsidRDefault="00696D17" w:rsidP="0082690F">
      <w:pPr>
        <w:pStyle w:val="Tytu"/>
        <w:jc w:val="center"/>
      </w:pPr>
      <w:r>
        <w:t>Opis przedmiotu zamówienia</w:t>
      </w:r>
    </w:p>
    <w:p w14:paraId="2317EDB9" w14:textId="77777777" w:rsidR="00696D17" w:rsidRDefault="00696D17" w:rsidP="00696D17">
      <w:pPr>
        <w:shd w:val="clear" w:color="auto" w:fill="FFFFFF"/>
        <w:spacing w:line="235" w:lineRule="atLeast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807A29A" w14:textId="77777777" w:rsidR="00696D17" w:rsidRDefault="00696D17" w:rsidP="00696D17">
      <w:pPr>
        <w:shd w:val="clear" w:color="auto" w:fill="FFFFFF"/>
        <w:spacing w:line="253" w:lineRule="atLeast"/>
        <w:jc w:val="both"/>
        <w:rPr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CYKL SZKOLEŃ Z CYBERBEZPIECZEŃSTWA x 3</w:t>
      </w:r>
    </w:p>
    <w:p w14:paraId="07F5EA54" w14:textId="77777777" w:rsidR="00696D17" w:rsidRDefault="00696D17" w:rsidP="00696D17">
      <w:pPr>
        <w:shd w:val="clear" w:color="auto" w:fill="FFFFFF"/>
        <w:spacing w:line="253" w:lineRule="atLeast"/>
        <w:ind w:left="720"/>
        <w:jc w:val="both"/>
        <w:rPr>
          <w:color w:val="222222"/>
        </w:rPr>
      </w:pPr>
      <w:r>
        <w:rPr>
          <w:rFonts w:ascii="Times New Roman" w:hAnsi="Times New Roman" w:cs="Times New Roman"/>
          <w:color w:val="222222"/>
          <w:sz w:val="14"/>
          <w:szCs w:val="14"/>
        </w:rPr>
        <w:t>      </w:t>
      </w:r>
      <w:r>
        <w:rPr>
          <w:rFonts w:ascii="Arial" w:hAnsi="Arial" w:cs="Arial"/>
          <w:b/>
          <w:bCs/>
          <w:color w:val="222222"/>
        </w:rPr>
        <w:t>I.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222222"/>
        </w:rPr>
        <w:t>Szkolenie:</w:t>
      </w:r>
    </w:p>
    <w:p w14:paraId="5813C8DB" w14:textId="09ECC874" w:rsidR="00BC1950" w:rsidRDefault="00696D17" w:rsidP="00BC1950">
      <w:pPr>
        <w:pStyle w:val="Akapitzlist"/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Szkolenia będą odbywać się w formie stacjonarnej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 w siedzibie</w:t>
      </w:r>
      <w:r w:rsidRPr="00BC1950">
        <w:rPr>
          <w:rFonts w:ascii="Arial" w:hAnsi="Arial" w:cs="Arial"/>
          <w:color w:val="222222"/>
          <w:sz w:val="24"/>
          <w:szCs w:val="24"/>
        </w:rPr>
        <w:t xml:space="preserve"> zamawiającego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 na</w:t>
      </w:r>
      <w:r w:rsidRPr="00BC1950">
        <w:rPr>
          <w:rFonts w:ascii="Arial" w:hAnsi="Arial" w:cs="Arial"/>
          <w:color w:val="222222"/>
          <w:sz w:val="24"/>
          <w:szCs w:val="24"/>
        </w:rPr>
        <w:t xml:space="preserve"> ul. Ogrodowa 10, 88-300 Mogilno</w:t>
      </w:r>
      <w:r w:rsidR="004A6380">
        <w:rPr>
          <w:rFonts w:ascii="Arial" w:hAnsi="Arial" w:cs="Arial"/>
          <w:color w:val="222222"/>
          <w:sz w:val="24"/>
          <w:szCs w:val="24"/>
        </w:rPr>
        <w:t>.</w:t>
      </w:r>
    </w:p>
    <w:p w14:paraId="1FCE31A4" w14:textId="370D07B0" w:rsidR="00BC1950" w:rsidRDefault="00696D17" w:rsidP="00BC1950">
      <w:pPr>
        <w:pStyle w:val="Akapitzlist"/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Szkolenia będą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 dedykowane tematycznie</w:t>
      </w:r>
      <w:r w:rsidRPr="00BC1950">
        <w:rPr>
          <w:rFonts w:ascii="Arial" w:hAnsi="Arial" w:cs="Arial"/>
          <w:color w:val="222222"/>
          <w:sz w:val="24"/>
          <w:szCs w:val="24"/>
        </w:rPr>
        <w:t xml:space="preserve"> dla działu</w:t>
      </w:r>
      <w:r w:rsidR="004A6380">
        <w:rPr>
          <w:rFonts w:ascii="Arial" w:hAnsi="Arial" w:cs="Arial"/>
          <w:color w:val="222222"/>
          <w:sz w:val="24"/>
          <w:szCs w:val="24"/>
        </w:rPr>
        <w:t>:</w:t>
      </w:r>
      <w:r w:rsidRPr="00BC1950">
        <w:rPr>
          <w:rFonts w:ascii="Arial" w:hAnsi="Arial" w:cs="Arial"/>
          <w:color w:val="222222"/>
          <w:sz w:val="24"/>
          <w:szCs w:val="24"/>
        </w:rPr>
        <w:t xml:space="preserve"> kadry zarządzającej 16 os., działu IT 2 os. oraz pracowników 65 os.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 (w podziale na dwie grupy).</w:t>
      </w:r>
    </w:p>
    <w:p w14:paraId="0C7AA153" w14:textId="73191F4D" w:rsidR="00BC1950" w:rsidRDefault="00696D17" w:rsidP="00BC1950">
      <w:pPr>
        <w:pStyle w:val="Akapitzlist"/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 xml:space="preserve">Szkolenie musi składać się z teorii oraz 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prezentacji przykładów </w:t>
      </w:r>
      <w:r w:rsidRPr="00BC1950">
        <w:rPr>
          <w:rFonts w:ascii="Arial" w:hAnsi="Arial" w:cs="Arial"/>
          <w:color w:val="222222"/>
          <w:sz w:val="24"/>
          <w:szCs w:val="24"/>
        </w:rPr>
        <w:t>prakty</w:t>
      </w:r>
      <w:r w:rsidR="004A6380">
        <w:rPr>
          <w:rFonts w:ascii="Arial" w:hAnsi="Arial" w:cs="Arial"/>
          <w:color w:val="222222"/>
          <w:sz w:val="24"/>
          <w:szCs w:val="24"/>
        </w:rPr>
        <w:t>cznych</w:t>
      </w:r>
      <w:r w:rsidRPr="00BC1950">
        <w:rPr>
          <w:rFonts w:ascii="Arial" w:hAnsi="Arial" w:cs="Arial"/>
          <w:color w:val="222222"/>
          <w:sz w:val="24"/>
          <w:szCs w:val="24"/>
        </w:rPr>
        <w:t>.</w:t>
      </w:r>
    </w:p>
    <w:p w14:paraId="56903F96" w14:textId="77777777" w:rsidR="00BC1950" w:rsidRDefault="00696D17" w:rsidP="00BC1950">
      <w:pPr>
        <w:pStyle w:val="Akapitzlist"/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Zamawiający zapewnia dostęp do sali szkoleniowej oraz rzutnika.</w:t>
      </w:r>
    </w:p>
    <w:p w14:paraId="7089E91F" w14:textId="1FCEAB59" w:rsidR="00696D17" w:rsidRPr="00BC1950" w:rsidRDefault="00696D17" w:rsidP="00BC1950">
      <w:pPr>
        <w:pStyle w:val="Akapitzlist"/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Ramowy program szkolenia:</w:t>
      </w:r>
    </w:p>
    <w:p w14:paraId="5BCE8665" w14:textId="25D2C935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Podstawy bezpieczeństwa w sieci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349028CC" w14:textId="227DB007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 xml:space="preserve">Typy ataków np. kody QR, linki, </w:t>
      </w:r>
      <w:proofErr w:type="spellStart"/>
      <w:r w:rsidRPr="00BC1950">
        <w:rPr>
          <w:rFonts w:ascii="Arial" w:hAnsi="Arial" w:cs="Arial"/>
          <w:color w:val="222222"/>
          <w:sz w:val="24"/>
          <w:szCs w:val="24"/>
        </w:rPr>
        <w:t>Phishing</w:t>
      </w:r>
      <w:proofErr w:type="spellEnd"/>
      <w:r w:rsidRPr="00BC1950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BC1950">
        <w:rPr>
          <w:rFonts w:ascii="Arial" w:hAnsi="Arial" w:cs="Arial"/>
          <w:color w:val="222222"/>
          <w:sz w:val="24"/>
          <w:szCs w:val="24"/>
        </w:rPr>
        <w:t>Typosquatting</w:t>
      </w:r>
      <w:proofErr w:type="spellEnd"/>
      <w:r w:rsidRPr="00BC1950">
        <w:rPr>
          <w:rFonts w:ascii="Arial" w:hAnsi="Arial" w:cs="Arial"/>
          <w:color w:val="222222"/>
          <w:sz w:val="24"/>
          <w:szCs w:val="24"/>
        </w:rPr>
        <w:t>, ataki socjotechniczne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0E6AFA43" w14:textId="4AD6B1BE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Hasła i polityka haseł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0C5044D1" w14:textId="296D9E84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Zasady ochrony poczty elektronicznej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4F7D8896" w14:textId="6D66F548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Ochrona danych osobowych, wycieki danych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6333E00C" w14:textId="21DCC85D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Poprawne reagowanie na cyberataki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4BE03EB9" w14:textId="2DFF5F58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Bezpieczeństwo fizyczne i zasady używania nośników danych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0ED0DD2C" w14:textId="38F9785A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Bezpieczeństwo w mediach społecznościowych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268FB7CB" w14:textId="558AF62D" w:rsidR="00BC1950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Praca zdalna i jej bezpieczeństwo</w:t>
      </w:r>
      <w:r w:rsidR="004A6380">
        <w:rPr>
          <w:rFonts w:ascii="Arial" w:hAnsi="Arial" w:cs="Arial"/>
          <w:color w:val="222222"/>
          <w:sz w:val="24"/>
          <w:szCs w:val="24"/>
        </w:rPr>
        <w:t>;</w:t>
      </w:r>
    </w:p>
    <w:p w14:paraId="21FB1C08" w14:textId="4F130240" w:rsidR="00696D17" w:rsidRDefault="00696D17" w:rsidP="00BC195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BC1950">
        <w:rPr>
          <w:rFonts w:ascii="Arial" w:hAnsi="Arial" w:cs="Arial"/>
          <w:color w:val="222222"/>
          <w:sz w:val="24"/>
          <w:szCs w:val="24"/>
        </w:rPr>
        <w:t>Kopie zapasowe i kopie bezpieczeństwa</w:t>
      </w:r>
      <w:r w:rsidR="004A6380">
        <w:rPr>
          <w:rFonts w:ascii="Arial" w:hAnsi="Arial" w:cs="Arial"/>
          <w:color w:val="222222"/>
          <w:sz w:val="24"/>
          <w:szCs w:val="24"/>
        </w:rPr>
        <w:t>.</w:t>
      </w:r>
    </w:p>
    <w:p w14:paraId="291A5568" w14:textId="77777777" w:rsidR="00BC1950" w:rsidRPr="00BC1950" w:rsidRDefault="00BC1950" w:rsidP="00BC1950">
      <w:pPr>
        <w:pStyle w:val="Akapitzlist"/>
        <w:shd w:val="clear" w:color="auto" w:fill="FFFFFF"/>
        <w:spacing w:line="224" w:lineRule="atLeast"/>
        <w:ind w:left="2880"/>
        <w:jc w:val="both"/>
        <w:rPr>
          <w:rFonts w:ascii="Arial" w:hAnsi="Arial" w:cs="Arial"/>
          <w:color w:val="222222"/>
          <w:sz w:val="24"/>
          <w:szCs w:val="24"/>
        </w:rPr>
      </w:pPr>
    </w:p>
    <w:p w14:paraId="396F1FCB" w14:textId="77777777" w:rsidR="00696D17" w:rsidRDefault="00696D17" w:rsidP="00696D17">
      <w:pPr>
        <w:shd w:val="clear" w:color="auto" w:fill="FFFFFF"/>
        <w:spacing w:line="235" w:lineRule="atLeast"/>
        <w:jc w:val="both"/>
        <w:rPr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Wymagania wobec Wykonawcy:</w:t>
      </w:r>
    </w:p>
    <w:p w14:paraId="7723941F" w14:textId="77777777" w:rsidR="00696D17" w:rsidRDefault="00696D17" w:rsidP="00696D17">
      <w:pPr>
        <w:shd w:val="clear" w:color="auto" w:fill="FFFFFF"/>
        <w:spacing w:before="100" w:beforeAutospacing="1" w:line="224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  <w:sz w:val="24"/>
          <w:szCs w:val="24"/>
        </w:rPr>
        <w:t>Wykonawca zobowiązany jest do zapewnienia:</w:t>
      </w:r>
    </w:p>
    <w:p w14:paraId="2AF66040" w14:textId="77777777" w:rsidR="00696D17" w:rsidRDefault="00696D17" w:rsidP="00D978C3">
      <w:pPr>
        <w:shd w:val="clear" w:color="auto" w:fill="FFFFFF"/>
        <w:spacing w:line="360" w:lineRule="auto"/>
        <w:ind w:left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  <w:sz w:val="24"/>
          <w:szCs w:val="24"/>
        </w:rPr>
        <w:t xml:space="preserve">Trenera prowadzącego posiadającego co najmniej 2-letnie doświadczenie w zakresie prowadzenia szkoleń dotyczących zagadnień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cyberbezpieczeństwa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lub pokrewnych.</w:t>
      </w:r>
    </w:p>
    <w:p w14:paraId="48D73BCF" w14:textId="6C8B22D0" w:rsidR="00696D17" w:rsidRDefault="00696D17" w:rsidP="00D978C3">
      <w:pPr>
        <w:shd w:val="clear" w:color="auto" w:fill="FFFFFF"/>
        <w:spacing w:line="360" w:lineRule="auto"/>
        <w:ind w:left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="00643EFF">
        <w:rPr>
          <w:rFonts w:ascii="Arial" w:hAnsi="Arial" w:cs="Arial"/>
          <w:color w:val="222222"/>
          <w:sz w:val="24"/>
          <w:szCs w:val="24"/>
        </w:rPr>
        <w:t>Wykonawca</w:t>
      </w:r>
      <w:r>
        <w:rPr>
          <w:rFonts w:ascii="Arial" w:hAnsi="Arial" w:cs="Arial"/>
          <w:color w:val="222222"/>
          <w:sz w:val="24"/>
          <w:szCs w:val="24"/>
        </w:rPr>
        <w:t xml:space="preserve"> zapewnia książeczki instruktażowe w wersji papierowej i elektronicznej. Oznakowania materiałów szkoleniowych logotypami </w:t>
      </w:r>
      <w:r>
        <w:rPr>
          <w:rFonts w:ascii="Arial" w:hAnsi="Arial" w:cs="Arial"/>
          <w:color w:val="222222"/>
          <w:sz w:val="24"/>
          <w:szCs w:val="24"/>
        </w:rPr>
        <w:lastRenderedPageBreak/>
        <w:t xml:space="preserve">programu zgodnie z wytycznymi programu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Cyberbezpieczny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Samorząd</w:t>
      </w:r>
      <w:r w:rsidR="004A6380">
        <w:rPr>
          <w:rFonts w:ascii="Arial" w:hAnsi="Arial" w:cs="Arial"/>
          <w:color w:val="222222"/>
          <w:sz w:val="24"/>
          <w:szCs w:val="24"/>
        </w:rPr>
        <w:t>.</w:t>
      </w:r>
    </w:p>
    <w:p w14:paraId="041E55C3" w14:textId="77777777" w:rsidR="00696D17" w:rsidRDefault="00696D17" w:rsidP="00696D17">
      <w:pPr>
        <w:shd w:val="clear" w:color="auto" w:fill="FFFFFF"/>
        <w:spacing w:before="100" w:beforeAutospacing="1" w:line="224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2.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  <w:sz w:val="24"/>
          <w:szCs w:val="24"/>
        </w:rPr>
        <w:t>Szkolenia będą prowadzone w godzinach pracy Zamawiającego.</w:t>
      </w:r>
    </w:p>
    <w:p w14:paraId="1ACCB9FD" w14:textId="59040E4B" w:rsidR="00696D17" w:rsidRDefault="00696D17" w:rsidP="00696D17">
      <w:pPr>
        <w:shd w:val="clear" w:color="auto" w:fill="FFFFFF"/>
        <w:spacing w:before="100" w:beforeAutospacing="1" w:line="224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3.</w:t>
      </w:r>
      <w:r>
        <w:rPr>
          <w:rFonts w:ascii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  <w:sz w:val="24"/>
          <w:szCs w:val="24"/>
        </w:rPr>
        <w:t>Harmonogram szkoleń</w:t>
      </w:r>
      <w:r w:rsidR="004A6380">
        <w:rPr>
          <w:rFonts w:ascii="Arial" w:hAnsi="Arial" w:cs="Arial"/>
          <w:color w:val="222222"/>
          <w:sz w:val="24"/>
          <w:szCs w:val="24"/>
        </w:rPr>
        <w:t>:</w:t>
      </w:r>
    </w:p>
    <w:p w14:paraId="5BB0EBCD" w14:textId="39F4BE04" w:rsidR="004A6380" w:rsidRDefault="004A6380" w:rsidP="00643EFF">
      <w:pPr>
        <w:shd w:val="clear" w:color="auto" w:fill="FFFFFF"/>
        <w:spacing w:before="100" w:beforeAutospacing="1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 szkolenie – marzec/kwiecień 2025 r.</w:t>
      </w:r>
      <w:r w:rsidR="00643EFF">
        <w:rPr>
          <w:rFonts w:ascii="Arial" w:hAnsi="Arial" w:cs="Arial"/>
          <w:color w:val="222222"/>
          <w:sz w:val="24"/>
          <w:szCs w:val="24"/>
        </w:rPr>
        <w:t xml:space="preserve"> </w:t>
      </w:r>
      <w:r w:rsidR="00643EFF" w:rsidRPr="00643EFF">
        <w:rPr>
          <w:rFonts w:ascii="Arial" w:hAnsi="Arial" w:cs="Arial"/>
          <w:color w:val="222222"/>
          <w:sz w:val="24"/>
          <w:szCs w:val="24"/>
        </w:rPr>
        <w:t>dla 4 grup (kadra zarządzająca – 1 grupa, dział IT – 1 grupa, pracownicy – 2 grupy)</w:t>
      </w:r>
    </w:p>
    <w:p w14:paraId="6A47C3CE" w14:textId="29DAAF45" w:rsidR="004A6380" w:rsidRDefault="004A6380" w:rsidP="00643EFF">
      <w:pPr>
        <w:shd w:val="clear" w:color="auto" w:fill="FFFFFF"/>
        <w:spacing w:before="100" w:beforeAutospacing="1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II szkolenie – wrzesień 2025 r.</w:t>
      </w:r>
      <w:r w:rsidR="00643EFF" w:rsidRPr="00643EFF">
        <w:t xml:space="preserve"> </w:t>
      </w:r>
      <w:r w:rsidR="00643EFF" w:rsidRPr="00643EFF">
        <w:rPr>
          <w:rFonts w:ascii="Arial" w:hAnsi="Arial" w:cs="Arial"/>
          <w:color w:val="222222"/>
          <w:sz w:val="24"/>
          <w:szCs w:val="24"/>
        </w:rPr>
        <w:t>dla 4 grup (kadra zarządzająca – 1 grupa, dział IT – 1 grupa, pracownicy – 2 grupy)</w:t>
      </w:r>
    </w:p>
    <w:p w14:paraId="47948ABF" w14:textId="7C1BE450" w:rsidR="004A6380" w:rsidRDefault="004A6380" w:rsidP="00643EFF">
      <w:pPr>
        <w:shd w:val="clear" w:color="auto" w:fill="FFFFFF"/>
        <w:spacing w:before="100" w:beforeAutospacing="1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III szkolenie – luty/marzec 2026 r.</w:t>
      </w:r>
      <w:r w:rsidR="00643EFF" w:rsidRPr="00643EFF">
        <w:t xml:space="preserve"> </w:t>
      </w:r>
      <w:r w:rsidR="00643EFF" w:rsidRPr="00643EFF">
        <w:rPr>
          <w:rFonts w:ascii="Arial" w:hAnsi="Arial" w:cs="Arial"/>
          <w:color w:val="222222"/>
          <w:sz w:val="24"/>
          <w:szCs w:val="24"/>
        </w:rPr>
        <w:t>dla 4 grup (kadra zarządzająca – 1 grupa, dział IT – 1 grupa, pracownicy – 2 grupy)</w:t>
      </w:r>
    </w:p>
    <w:p w14:paraId="229ADAC5" w14:textId="77777777" w:rsidR="004A6380" w:rsidRDefault="004A6380" w:rsidP="00696D17">
      <w:pPr>
        <w:shd w:val="clear" w:color="auto" w:fill="FFFFFF"/>
        <w:spacing w:before="100" w:beforeAutospacing="1" w:line="224" w:lineRule="atLeast"/>
        <w:rPr>
          <w:rFonts w:ascii="Arial" w:hAnsi="Arial" w:cs="Arial"/>
          <w:color w:val="222222"/>
          <w:sz w:val="24"/>
          <w:szCs w:val="24"/>
        </w:rPr>
      </w:pPr>
    </w:p>
    <w:p w14:paraId="7B40F8C7" w14:textId="77777777" w:rsidR="0082690F" w:rsidRPr="00696D17" w:rsidRDefault="0082690F" w:rsidP="0082690F">
      <w:pPr>
        <w:shd w:val="clear" w:color="auto" w:fill="FFFFFF"/>
        <w:spacing w:line="235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Cz. II: </w:t>
      </w:r>
      <w:r w:rsidRPr="00BC1950">
        <w:rPr>
          <w:rFonts w:ascii="Arial" w:hAnsi="Arial" w:cs="Arial"/>
          <w:b/>
          <w:bCs/>
          <w:color w:val="222222"/>
          <w:sz w:val="24"/>
          <w:szCs w:val="24"/>
        </w:rPr>
        <w:t>Przeprowadzenie testów socjotechnicznych</w:t>
      </w:r>
    </w:p>
    <w:p w14:paraId="0694E28F" w14:textId="61B6E0C0" w:rsidR="0082690F" w:rsidRDefault="0082690F" w:rsidP="0082690F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96D17">
        <w:rPr>
          <w:rFonts w:ascii="Arial" w:hAnsi="Arial" w:cs="Arial"/>
          <w:color w:val="222222"/>
          <w:sz w:val="24"/>
          <w:szCs w:val="24"/>
        </w:rPr>
        <w:t xml:space="preserve">Przedmiotem zamówienia jest przeprowadzenie 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podwójnych </w:t>
      </w:r>
      <w:r w:rsidRPr="00696D17">
        <w:rPr>
          <w:rFonts w:ascii="Arial" w:hAnsi="Arial" w:cs="Arial"/>
          <w:color w:val="222222"/>
          <w:sz w:val="24"/>
          <w:szCs w:val="24"/>
        </w:rPr>
        <w:t xml:space="preserve">testów socjotechnicznych na pracownikach 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polegających na wykonaniu </w:t>
      </w:r>
      <w:r w:rsidRPr="00696D17">
        <w:rPr>
          <w:rFonts w:ascii="Arial" w:hAnsi="Arial" w:cs="Arial"/>
          <w:color w:val="222222"/>
          <w:sz w:val="24"/>
          <w:szCs w:val="24"/>
        </w:rPr>
        <w:t xml:space="preserve">rekonesansu organizacji, kampanii </w:t>
      </w:r>
      <w:proofErr w:type="spellStart"/>
      <w:r w:rsidRPr="00696D17">
        <w:rPr>
          <w:rFonts w:ascii="Arial" w:hAnsi="Arial" w:cs="Arial"/>
          <w:color w:val="222222"/>
          <w:sz w:val="24"/>
          <w:szCs w:val="24"/>
        </w:rPr>
        <w:t>phishingowej</w:t>
      </w:r>
      <w:proofErr w:type="spellEnd"/>
      <w:r w:rsidRPr="00696D17">
        <w:rPr>
          <w:rFonts w:ascii="Arial" w:hAnsi="Arial" w:cs="Arial"/>
          <w:color w:val="222222"/>
          <w:sz w:val="24"/>
          <w:szCs w:val="24"/>
        </w:rPr>
        <w:t xml:space="preserve">, kampanii </w:t>
      </w:r>
      <w:proofErr w:type="spellStart"/>
      <w:r w:rsidRPr="00696D17">
        <w:rPr>
          <w:rFonts w:ascii="Arial" w:hAnsi="Arial" w:cs="Arial"/>
          <w:color w:val="222222"/>
          <w:sz w:val="24"/>
          <w:szCs w:val="24"/>
        </w:rPr>
        <w:t>vishingowej</w:t>
      </w:r>
      <w:proofErr w:type="spellEnd"/>
      <w:r w:rsidRPr="00696D17">
        <w:rPr>
          <w:rFonts w:ascii="Arial" w:hAnsi="Arial" w:cs="Arial"/>
          <w:color w:val="222222"/>
          <w:sz w:val="24"/>
          <w:szCs w:val="24"/>
        </w:rPr>
        <w:t xml:space="preserve"> i testów w kontakcie bezpośrednim.</w:t>
      </w:r>
      <w:r w:rsidR="004A6380">
        <w:rPr>
          <w:rFonts w:ascii="Arial" w:hAnsi="Arial" w:cs="Arial"/>
          <w:color w:val="222222"/>
          <w:sz w:val="24"/>
          <w:szCs w:val="24"/>
        </w:rPr>
        <w:t xml:space="preserve"> Drugi test przeprowadzony zostanie w przeciągu kilku miesięcy po pierwszym teście, aby potwierdzić/sprawdzić odporność jednostki na cyberataki.</w:t>
      </w:r>
    </w:p>
    <w:p w14:paraId="18C42998" w14:textId="77777777" w:rsidR="0082690F" w:rsidRPr="00696D17" w:rsidRDefault="0082690F" w:rsidP="0082690F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96D17">
        <w:rPr>
          <w:rFonts w:ascii="Arial" w:hAnsi="Arial" w:cs="Arial"/>
          <w:color w:val="222222"/>
          <w:sz w:val="24"/>
          <w:szCs w:val="24"/>
        </w:rPr>
        <w:t>Zakresem testów socjotechnicznych będzie:</w:t>
      </w:r>
    </w:p>
    <w:p w14:paraId="387C750D" w14:textId="18E6EEAC" w:rsidR="0082690F" w:rsidRDefault="0082690F" w:rsidP="0082690F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>W ramach rekonesansu organizacji Wykonawca przeprowadzi wywiad polegający na gromadzeniu oraz analizie informacji na temat pracowników i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340343">
        <w:rPr>
          <w:rFonts w:ascii="Arial" w:hAnsi="Arial" w:cs="Arial"/>
          <w:color w:val="222222"/>
          <w:sz w:val="24"/>
          <w:szCs w:val="24"/>
        </w:rPr>
        <w:t>struktury organizacji i pozyska informacje z ogólnodostępnych źródeł.</w:t>
      </w:r>
    </w:p>
    <w:p w14:paraId="19A33C7B" w14:textId="4E5BBD2E" w:rsidR="0082690F" w:rsidRDefault="0082690F" w:rsidP="0082690F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 xml:space="preserve">W ramach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phishingowej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 Wykonawca opracuje co najmniej </w:t>
      </w:r>
      <w:r w:rsidR="004A6380">
        <w:rPr>
          <w:rFonts w:ascii="Arial" w:hAnsi="Arial" w:cs="Arial"/>
          <w:color w:val="222222"/>
          <w:sz w:val="24"/>
          <w:szCs w:val="24"/>
        </w:rPr>
        <w:t>2</w:t>
      </w:r>
      <w:r w:rsidRPr="00340343">
        <w:rPr>
          <w:rFonts w:ascii="Arial" w:hAnsi="Arial" w:cs="Arial"/>
          <w:color w:val="222222"/>
          <w:sz w:val="24"/>
          <w:szCs w:val="24"/>
        </w:rPr>
        <w:t xml:space="preserve"> scenariusze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phishingowej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 i wykona symulację ataku polegającą w szczególności na wysłaniu maili nakłaniających do podania hasła dostępowego do jednego z systemów Zamawiającego i/lub nakłaniających do zainstalowania złośliwego oprogramowania.</w:t>
      </w:r>
    </w:p>
    <w:p w14:paraId="2653FC79" w14:textId="0DDCF8FF" w:rsidR="0082690F" w:rsidRDefault="0082690F" w:rsidP="0082690F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 xml:space="preserve">W ramach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vishingowej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 Wykonawca opracuje co najmniej 1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340343">
        <w:rPr>
          <w:rFonts w:ascii="Arial" w:hAnsi="Arial" w:cs="Arial"/>
          <w:color w:val="222222"/>
          <w:sz w:val="24"/>
          <w:szCs w:val="24"/>
        </w:rPr>
        <w:t xml:space="preserve">scenariusz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vishingowej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 i wykona symulację ataku polegającą </w:t>
      </w:r>
      <w:r w:rsidRPr="00340343">
        <w:rPr>
          <w:rFonts w:ascii="Arial" w:hAnsi="Arial" w:cs="Arial"/>
          <w:color w:val="222222"/>
          <w:sz w:val="24"/>
          <w:szCs w:val="24"/>
        </w:rPr>
        <w:lastRenderedPageBreak/>
        <w:t>w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340343">
        <w:rPr>
          <w:rFonts w:ascii="Arial" w:hAnsi="Arial" w:cs="Arial"/>
          <w:color w:val="222222"/>
          <w:sz w:val="24"/>
          <w:szCs w:val="24"/>
        </w:rPr>
        <w:t>szczególności na wykonaniu telefonów do wybranych pracowników nakłaniających do przekazania dostępu do komputera/telefonu służbowego lub informacji wrażliwych.</w:t>
      </w:r>
    </w:p>
    <w:p w14:paraId="7F0973DD" w14:textId="77777777" w:rsidR="0082690F" w:rsidRPr="00340343" w:rsidRDefault="0082690F" w:rsidP="0082690F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>W ramach kontaktu bezpośredniego Wykonawca opracuje co najmniej 1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340343">
        <w:rPr>
          <w:rFonts w:ascii="Arial" w:hAnsi="Arial" w:cs="Arial"/>
          <w:color w:val="222222"/>
          <w:sz w:val="24"/>
          <w:szCs w:val="24"/>
        </w:rPr>
        <w:t>scenariusz kontaktu bezpośredniego i wykona próbę fizycznego, nieautoryzowanego wejścia do pomieszczeń Zamawiającego oraz co najmniej 5 prób nakłaniania pracowników do przekazania dostępu do komputera/telefonu służbowego, uruchomienia oprogramowania dostarczonego na nośniku zewnętrznym lub przekazania innych informacji wrażliwych.</w:t>
      </w:r>
    </w:p>
    <w:p w14:paraId="559BC121" w14:textId="73DD4F71" w:rsidR="0082690F" w:rsidRPr="00696D17" w:rsidRDefault="0082690F" w:rsidP="0082690F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96D17">
        <w:rPr>
          <w:rFonts w:ascii="Arial" w:hAnsi="Arial" w:cs="Arial"/>
          <w:color w:val="222222"/>
          <w:sz w:val="24"/>
          <w:szCs w:val="24"/>
        </w:rPr>
        <w:t>Wykonawca po wykonanych testach opracuje dokumentację – raport z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696D17">
        <w:rPr>
          <w:rFonts w:ascii="Arial" w:hAnsi="Arial" w:cs="Arial"/>
          <w:color w:val="222222"/>
          <w:sz w:val="24"/>
          <w:szCs w:val="24"/>
        </w:rPr>
        <w:t>przeprowadzonych testów. Dokumentacja musi zawierać co najmniej:</w:t>
      </w:r>
    </w:p>
    <w:p w14:paraId="534CECA6" w14:textId="77777777" w:rsidR="0082690F" w:rsidRDefault="0082690F" w:rsidP="0082690F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 xml:space="preserve">Opis opracowanych scenariuszy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phishingowej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, kampanii </w:t>
      </w:r>
      <w:proofErr w:type="spellStart"/>
      <w:r w:rsidRPr="00340343">
        <w:rPr>
          <w:rFonts w:ascii="Arial" w:hAnsi="Arial" w:cs="Arial"/>
          <w:color w:val="222222"/>
          <w:sz w:val="24"/>
          <w:szCs w:val="24"/>
        </w:rPr>
        <w:t>vishingowej</w:t>
      </w:r>
      <w:proofErr w:type="spellEnd"/>
      <w:r w:rsidRPr="00340343">
        <w:rPr>
          <w:rFonts w:ascii="Arial" w:hAnsi="Arial" w:cs="Arial"/>
          <w:color w:val="222222"/>
          <w:sz w:val="24"/>
          <w:szCs w:val="24"/>
        </w:rPr>
        <w:t xml:space="preserve"> i prób kontaktu bezpośredniego.</w:t>
      </w:r>
    </w:p>
    <w:p w14:paraId="491F7817" w14:textId="77777777" w:rsidR="0082690F" w:rsidRDefault="0082690F" w:rsidP="0082690F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>Rezultaty przeprowadzonych symulacji i prób w podziale na scenariusze ze statystykami osiągniętych celów i oszacowaniem ryzyka czynnika ludzkiego dla organizacji.</w:t>
      </w:r>
    </w:p>
    <w:p w14:paraId="574EF7C0" w14:textId="77777777" w:rsidR="0082690F" w:rsidRPr="00340343" w:rsidRDefault="0082690F" w:rsidP="0082690F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1080"/>
        <w:jc w:val="both"/>
        <w:rPr>
          <w:rFonts w:ascii="Arial" w:hAnsi="Arial" w:cs="Arial"/>
          <w:color w:val="222222"/>
          <w:sz w:val="24"/>
          <w:szCs w:val="24"/>
        </w:rPr>
      </w:pPr>
      <w:r w:rsidRPr="00340343">
        <w:rPr>
          <w:rFonts w:ascii="Arial" w:hAnsi="Arial" w:cs="Arial"/>
          <w:color w:val="222222"/>
          <w:sz w:val="24"/>
          <w:szCs w:val="24"/>
        </w:rPr>
        <w:t>Podsumowanie wyników i analiz dla Kierownictwa.</w:t>
      </w:r>
    </w:p>
    <w:p w14:paraId="4EE67C72" w14:textId="58D1E504" w:rsidR="0082690F" w:rsidRDefault="0082690F" w:rsidP="0082690F">
      <w:pPr>
        <w:shd w:val="clear" w:color="auto" w:fill="FFFFFF"/>
        <w:spacing w:before="100" w:beforeAutospacing="1" w:line="360" w:lineRule="auto"/>
        <w:rPr>
          <w:rFonts w:ascii="Arial" w:hAnsi="Arial" w:cs="Arial"/>
          <w:color w:val="222222"/>
          <w:sz w:val="24"/>
          <w:szCs w:val="24"/>
        </w:rPr>
      </w:pPr>
      <w:r w:rsidRPr="00696D17">
        <w:rPr>
          <w:rFonts w:ascii="Arial" w:hAnsi="Arial" w:cs="Arial"/>
          <w:color w:val="222222"/>
          <w:sz w:val="24"/>
          <w:szCs w:val="24"/>
        </w:rPr>
        <w:t>Wykonawca zaprezentuje raport z omówieniem Kierownictwu oraz dostarczy raport z przeprowadzonych testów w wersji elektronicznej w formacie pdf</w:t>
      </w:r>
      <w:r w:rsidR="0035247C">
        <w:rPr>
          <w:rFonts w:ascii="Arial" w:hAnsi="Arial" w:cs="Arial"/>
          <w:color w:val="222222"/>
          <w:sz w:val="24"/>
          <w:szCs w:val="24"/>
        </w:rPr>
        <w:t>.</w:t>
      </w:r>
    </w:p>
    <w:p w14:paraId="1F8CF4EC" w14:textId="77777777" w:rsidR="0070631A" w:rsidRPr="002E6C36" w:rsidRDefault="0070631A" w:rsidP="002E6C36">
      <w:pPr>
        <w:pStyle w:val="Akapitzlist"/>
        <w:spacing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</w:p>
    <w:sectPr w:rsidR="0070631A" w:rsidRPr="002E6C36" w:rsidSect="00D341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BE18" w14:textId="77777777" w:rsidR="00714734" w:rsidRDefault="00714734" w:rsidP="00714734">
      <w:pPr>
        <w:spacing w:after="0" w:line="240" w:lineRule="auto"/>
      </w:pPr>
      <w:r>
        <w:separator/>
      </w:r>
    </w:p>
  </w:endnote>
  <w:endnote w:type="continuationSeparator" w:id="0">
    <w:p w14:paraId="78E7EB7A" w14:textId="77777777" w:rsidR="00714734" w:rsidRDefault="00714734" w:rsidP="0071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CC4A" w14:textId="77777777" w:rsidR="00714734" w:rsidRDefault="00714734" w:rsidP="00714734">
      <w:pPr>
        <w:spacing w:after="0" w:line="240" w:lineRule="auto"/>
      </w:pPr>
      <w:r>
        <w:separator/>
      </w:r>
    </w:p>
  </w:footnote>
  <w:footnote w:type="continuationSeparator" w:id="0">
    <w:p w14:paraId="4F7CBBEA" w14:textId="77777777" w:rsidR="00714734" w:rsidRDefault="00714734" w:rsidP="0071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72F0" w14:textId="45273642" w:rsidR="00714734" w:rsidRDefault="00696D17" w:rsidP="00714734">
    <w:pPr>
      <w:pStyle w:val="Nagwek"/>
    </w:pPr>
    <w:r>
      <w:rPr>
        <w:rFonts w:ascii="Arial" w:hAnsi="Arial" w:cs="Arial"/>
        <w:noProof/>
        <w:lang w:val="en-US"/>
      </w:rPr>
      <w:drawing>
        <wp:inline distT="0" distB="0" distL="0" distR="0" wp14:anchorId="1405B24A" wp14:editId="41005770">
          <wp:extent cx="5760720" cy="598805"/>
          <wp:effectExtent l="0" t="0" r="0" b="0"/>
          <wp:docPr id="161497649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346" w14:textId="76F698DD" w:rsidR="00714734" w:rsidRPr="00714734" w:rsidRDefault="00714734" w:rsidP="00714734">
    <w:pPr>
      <w:pStyle w:val="Nagwek"/>
      <w:jc w:val="right"/>
      <w:rPr>
        <w:rFonts w:ascii="Arial" w:hAnsi="Arial" w:cs="Arial"/>
        <w:sz w:val="24"/>
        <w:szCs w:val="24"/>
      </w:rPr>
    </w:pPr>
    <w:r w:rsidRPr="00714734">
      <w:rPr>
        <w:rFonts w:ascii="Arial" w:hAnsi="Arial" w:cs="Arial"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A2F"/>
    <w:multiLevelType w:val="hybridMultilevel"/>
    <w:tmpl w:val="46F0CBE6"/>
    <w:lvl w:ilvl="0" w:tplc="C43A83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A1E82"/>
    <w:multiLevelType w:val="hybridMultilevel"/>
    <w:tmpl w:val="31BA2E7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396D78"/>
    <w:multiLevelType w:val="hybridMultilevel"/>
    <w:tmpl w:val="E7F2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FC3"/>
    <w:multiLevelType w:val="hybridMultilevel"/>
    <w:tmpl w:val="BFF6EE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741"/>
    <w:multiLevelType w:val="hybridMultilevel"/>
    <w:tmpl w:val="3260D9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1357C"/>
    <w:multiLevelType w:val="hybridMultilevel"/>
    <w:tmpl w:val="0F6A92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193B32AC"/>
    <w:multiLevelType w:val="hybridMultilevel"/>
    <w:tmpl w:val="AD24C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DB2247"/>
    <w:multiLevelType w:val="hybridMultilevel"/>
    <w:tmpl w:val="54DE5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581458"/>
    <w:multiLevelType w:val="hybridMultilevel"/>
    <w:tmpl w:val="485696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7C39A3"/>
    <w:multiLevelType w:val="hybridMultilevel"/>
    <w:tmpl w:val="E3A27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12FCC"/>
    <w:multiLevelType w:val="hybridMultilevel"/>
    <w:tmpl w:val="BAA49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A71A1"/>
    <w:multiLevelType w:val="hybridMultilevel"/>
    <w:tmpl w:val="4938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B97"/>
    <w:multiLevelType w:val="hybridMultilevel"/>
    <w:tmpl w:val="FAFE701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71696"/>
    <w:multiLevelType w:val="hybridMultilevel"/>
    <w:tmpl w:val="732491F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FFF7F93"/>
    <w:multiLevelType w:val="hybridMultilevel"/>
    <w:tmpl w:val="132E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01294"/>
    <w:multiLevelType w:val="hybridMultilevel"/>
    <w:tmpl w:val="F784349E"/>
    <w:lvl w:ilvl="0" w:tplc="935498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F2D"/>
    <w:multiLevelType w:val="hybridMultilevel"/>
    <w:tmpl w:val="7C426CA2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4CE7E44"/>
    <w:multiLevelType w:val="hybridMultilevel"/>
    <w:tmpl w:val="3CF01CFA"/>
    <w:lvl w:ilvl="0" w:tplc="1D48D0A0">
      <w:numFmt w:val="bullet"/>
      <w:lvlText w:val=""/>
      <w:lvlJc w:val="left"/>
      <w:pPr>
        <w:ind w:left="780" w:hanging="4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E5C"/>
    <w:multiLevelType w:val="hybridMultilevel"/>
    <w:tmpl w:val="2CF62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7A1"/>
    <w:multiLevelType w:val="hybridMultilevel"/>
    <w:tmpl w:val="DE74A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9090D"/>
    <w:multiLevelType w:val="hybridMultilevel"/>
    <w:tmpl w:val="F0F2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87A4E"/>
    <w:multiLevelType w:val="hybridMultilevel"/>
    <w:tmpl w:val="84BE03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65F1"/>
    <w:multiLevelType w:val="hybridMultilevel"/>
    <w:tmpl w:val="F04C19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D3092"/>
    <w:multiLevelType w:val="hybridMultilevel"/>
    <w:tmpl w:val="005C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8ED8D"/>
    <w:multiLevelType w:val="hybridMultilevel"/>
    <w:tmpl w:val="70840818"/>
    <w:lvl w:ilvl="0" w:tplc="FFFFFFFF">
      <w:start w:val="1"/>
      <w:numFmt w:val="ideographDigital"/>
      <w:lvlText w:val="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E931E58"/>
    <w:multiLevelType w:val="hybridMultilevel"/>
    <w:tmpl w:val="31ECA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0A9244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B615BA"/>
    <w:multiLevelType w:val="hybridMultilevel"/>
    <w:tmpl w:val="49387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777A"/>
    <w:multiLevelType w:val="hybridMultilevel"/>
    <w:tmpl w:val="B822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E21"/>
    <w:multiLevelType w:val="hybridMultilevel"/>
    <w:tmpl w:val="5F4E9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B06585"/>
    <w:multiLevelType w:val="hybridMultilevel"/>
    <w:tmpl w:val="CA444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C345D4"/>
    <w:multiLevelType w:val="hybridMultilevel"/>
    <w:tmpl w:val="B8229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E0F54"/>
    <w:multiLevelType w:val="hybridMultilevel"/>
    <w:tmpl w:val="9DB254B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4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 w15:restartNumberingAfterBreak="0">
    <w:nsid w:val="734F7331"/>
    <w:multiLevelType w:val="hybridMultilevel"/>
    <w:tmpl w:val="F1A255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B2774"/>
    <w:multiLevelType w:val="hybridMultilevel"/>
    <w:tmpl w:val="4B08C0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36C03"/>
    <w:multiLevelType w:val="hybridMultilevel"/>
    <w:tmpl w:val="E9A04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EA1060"/>
    <w:multiLevelType w:val="hybridMultilevel"/>
    <w:tmpl w:val="B88EB24E"/>
    <w:lvl w:ilvl="0" w:tplc="04090017">
      <w:start w:val="1"/>
      <w:numFmt w:val="lowerLetter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57370">
    <w:abstractNumId w:val="27"/>
  </w:num>
  <w:num w:numId="2" w16cid:durableId="740251029">
    <w:abstractNumId w:val="11"/>
  </w:num>
  <w:num w:numId="3" w16cid:durableId="1077827194">
    <w:abstractNumId w:val="0"/>
  </w:num>
  <w:num w:numId="4" w16cid:durableId="741221295">
    <w:abstractNumId w:val="3"/>
  </w:num>
  <w:num w:numId="5" w16cid:durableId="1510019591">
    <w:abstractNumId w:val="28"/>
  </w:num>
  <w:num w:numId="6" w16cid:durableId="1325862055">
    <w:abstractNumId w:val="22"/>
  </w:num>
  <w:num w:numId="7" w16cid:durableId="1535461395">
    <w:abstractNumId w:val="14"/>
  </w:num>
  <w:num w:numId="8" w16cid:durableId="558249533">
    <w:abstractNumId w:val="7"/>
  </w:num>
  <w:num w:numId="9" w16cid:durableId="2318609">
    <w:abstractNumId w:val="18"/>
  </w:num>
  <w:num w:numId="10" w16cid:durableId="2096321642">
    <w:abstractNumId w:val="10"/>
  </w:num>
  <w:num w:numId="11" w16cid:durableId="1960258117">
    <w:abstractNumId w:val="37"/>
  </w:num>
  <w:num w:numId="12" w16cid:durableId="564798139">
    <w:abstractNumId w:val="23"/>
  </w:num>
  <w:num w:numId="13" w16cid:durableId="459689098">
    <w:abstractNumId w:val="9"/>
  </w:num>
  <w:num w:numId="14" w16cid:durableId="742219529">
    <w:abstractNumId w:val="8"/>
  </w:num>
  <w:num w:numId="15" w16cid:durableId="1187671592">
    <w:abstractNumId w:val="5"/>
  </w:num>
  <w:num w:numId="16" w16cid:durableId="1351252339">
    <w:abstractNumId w:val="6"/>
  </w:num>
  <w:num w:numId="17" w16cid:durableId="428355909">
    <w:abstractNumId w:val="31"/>
  </w:num>
  <w:num w:numId="18" w16cid:durableId="887031403">
    <w:abstractNumId w:val="30"/>
  </w:num>
  <w:num w:numId="19" w16cid:durableId="964849532">
    <w:abstractNumId w:val="15"/>
  </w:num>
  <w:num w:numId="20" w16cid:durableId="209851948">
    <w:abstractNumId w:val="25"/>
  </w:num>
  <w:num w:numId="21" w16cid:durableId="1644893389">
    <w:abstractNumId w:val="24"/>
  </w:num>
  <w:num w:numId="22" w16cid:durableId="685903338">
    <w:abstractNumId w:val="38"/>
  </w:num>
  <w:num w:numId="23" w16cid:durableId="1719283987">
    <w:abstractNumId w:val="34"/>
  </w:num>
  <w:num w:numId="24" w16cid:durableId="839269196">
    <w:abstractNumId w:val="26"/>
  </w:num>
  <w:num w:numId="25" w16cid:durableId="1414429826">
    <w:abstractNumId w:val="36"/>
  </w:num>
  <w:num w:numId="26" w16cid:durableId="2126803205">
    <w:abstractNumId w:val="35"/>
  </w:num>
  <w:num w:numId="27" w16cid:durableId="1712731647">
    <w:abstractNumId w:val="13"/>
  </w:num>
  <w:num w:numId="28" w16cid:durableId="1414233956">
    <w:abstractNumId w:val="19"/>
  </w:num>
  <w:num w:numId="29" w16cid:durableId="1030301856">
    <w:abstractNumId w:val="16"/>
  </w:num>
  <w:num w:numId="30" w16cid:durableId="749275327">
    <w:abstractNumId w:val="21"/>
  </w:num>
  <w:num w:numId="31" w16cid:durableId="1814977704">
    <w:abstractNumId w:val="33"/>
  </w:num>
  <w:num w:numId="32" w16cid:durableId="1329332439">
    <w:abstractNumId w:val="29"/>
  </w:num>
  <w:num w:numId="33" w16cid:durableId="1374692969">
    <w:abstractNumId w:val="20"/>
  </w:num>
  <w:num w:numId="34" w16cid:durableId="2137480415">
    <w:abstractNumId w:val="17"/>
  </w:num>
  <w:num w:numId="35" w16cid:durableId="297927993">
    <w:abstractNumId w:val="2"/>
  </w:num>
  <w:num w:numId="36" w16cid:durableId="1014962290">
    <w:abstractNumId w:val="4"/>
  </w:num>
  <w:num w:numId="37" w16cid:durableId="2033921968">
    <w:abstractNumId w:val="12"/>
  </w:num>
  <w:num w:numId="38" w16cid:durableId="643505104">
    <w:abstractNumId w:val="32"/>
  </w:num>
  <w:num w:numId="39" w16cid:durableId="125169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6D"/>
    <w:rsid w:val="00130C90"/>
    <w:rsid w:val="00165881"/>
    <w:rsid w:val="001A3A08"/>
    <w:rsid w:val="001D35C4"/>
    <w:rsid w:val="001D51CB"/>
    <w:rsid w:val="00212B09"/>
    <w:rsid w:val="00274F55"/>
    <w:rsid w:val="00294426"/>
    <w:rsid w:val="00294922"/>
    <w:rsid w:val="002970E6"/>
    <w:rsid w:val="002A3FB2"/>
    <w:rsid w:val="002E2ECB"/>
    <w:rsid w:val="002E6C36"/>
    <w:rsid w:val="00335020"/>
    <w:rsid w:val="00340343"/>
    <w:rsid w:val="0035247C"/>
    <w:rsid w:val="00477FC8"/>
    <w:rsid w:val="00483D2B"/>
    <w:rsid w:val="00485827"/>
    <w:rsid w:val="004925B1"/>
    <w:rsid w:val="004A6380"/>
    <w:rsid w:val="005144C2"/>
    <w:rsid w:val="005214E4"/>
    <w:rsid w:val="00643EFF"/>
    <w:rsid w:val="00696D17"/>
    <w:rsid w:val="006A0AC8"/>
    <w:rsid w:val="006B313B"/>
    <w:rsid w:val="006F7A9C"/>
    <w:rsid w:val="0070631A"/>
    <w:rsid w:val="00714734"/>
    <w:rsid w:val="00714DDB"/>
    <w:rsid w:val="00733367"/>
    <w:rsid w:val="00785F40"/>
    <w:rsid w:val="007D39D5"/>
    <w:rsid w:val="007F5A0A"/>
    <w:rsid w:val="008237CB"/>
    <w:rsid w:val="0082690F"/>
    <w:rsid w:val="008F396D"/>
    <w:rsid w:val="00963E4B"/>
    <w:rsid w:val="00993C35"/>
    <w:rsid w:val="009F7295"/>
    <w:rsid w:val="00A06051"/>
    <w:rsid w:val="00B1561D"/>
    <w:rsid w:val="00B805AC"/>
    <w:rsid w:val="00BA028C"/>
    <w:rsid w:val="00BC1950"/>
    <w:rsid w:val="00BF02E6"/>
    <w:rsid w:val="00C73050"/>
    <w:rsid w:val="00CD1EA2"/>
    <w:rsid w:val="00D2079C"/>
    <w:rsid w:val="00D341F4"/>
    <w:rsid w:val="00D9326A"/>
    <w:rsid w:val="00D978C3"/>
    <w:rsid w:val="00DA1009"/>
    <w:rsid w:val="00DB4CD6"/>
    <w:rsid w:val="00E55524"/>
    <w:rsid w:val="00E64985"/>
    <w:rsid w:val="00E87BEE"/>
    <w:rsid w:val="00E958D7"/>
    <w:rsid w:val="00E97D0B"/>
    <w:rsid w:val="00F0472F"/>
    <w:rsid w:val="00F072E3"/>
    <w:rsid w:val="00F2088E"/>
    <w:rsid w:val="00F575A3"/>
    <w:rsid w:val="00F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654FD"/>
  <w15:docId w15:val="{C0C00B35-A703-402D-91D7-6963A413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3367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AkapitzlistZnak">
    <w:name w:val="Akapit z listą Znak"/>
    <w:link w:val="Akapitzlist"/>
    <w:uiPriority w:val="34"/>
    <w:qFormat/>
    <w:locked/>
    <w:rsid w:val="00733367"/>
    <w:rPr>
      <w:rFonts w:ascii="Calibri" w:hAnsi="Calibri" w:cs="Calibri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9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9D5"/>
    <w:rPr>
      <w:b/>
      <w:bCs/>
      <w:sz w:val="20"/>
      <w:szCs w:val="20"/>
    </w:rPr>
  </w:style>
  <w:style w:type="character" w:customStyle="1" w:styleId="Teksttreci">
    <w:name w:val="Tekst treści_"/>
    <w:link w:val="Teksttreci0"/>
    <w:locked/>
    <w:rsid w:val="003350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50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Nagwek">
    <w:name w:val="header"/>
    <w:basedOn w:val="Normalny"/>
    <w:link w:val="NagwekZnak"/>
    <w:uiPriority w:val="99"/>
    <w:unhideWhenUsed/>
    <w:rsid w:val="00714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14734"/>
  </w:style>
  <w:style w:type="paragraph" w:styleId="Stopka">
    <w:name w:val="footer"/>
    <w:basedOn w:val="Normalny"/>
    <w:link w:val="StopkaZnak"/>
    <w:uiPriority w:val="99"/>
    <w:unhideWhenUsed/>
    <w:rsid w:val="00714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34"/>
  </w:style>
  <w:style w:type="paragraph" w:styleId="Tytu">
    <w:name w:val="Title"/>
    <w:basedOn w:val="Normalny"/>
    <w:next w:val="Normalny"/>
    <w:link w:val="TytuZnak"/>
    <w:uiPriority w:val="10"/>
    <w:qFormat/>
    <w:rsid w:val="00696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Mogileński</dc:creator>
  <cp:keywords/>
  <dc:description/>
  <cp:lastModifiedBy>Jakub Łuczkowiak</cp:lastModifiedBy>
  <cp:revision>15</cp:revision>
  <cp:lastPrinted>2025-02-04T08:39:00Z</cp:lastPrinted>
  <dcterms:created xsi:type="dcterms:W3CDTF">2024-09-24T09:12:00Z</dcterms:created>
  <dcterms:modified xsi:type="dcterms:W3CDTF">2025-03-03T11:54:00Z</dcterms:modified>
</cp:coreProperties>
</file>