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2CA084" w14:textId="6374B1A5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3819FC">
        <w:rPr>
          <w:rFonts w:ascii="Times New Roman" w:hAnsi="Times New Roman"/>
          <w:b/>
          <w:sz w:val="22"/>
          <w:szCs w:val="22"/>
        </w:rPr>
        <w:t>12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CF1576">
        <w:rPr>
          <w:rFonts w:ascii="Times New Roman" w:hAnsi="Times New Roman"/>
          <w:b/>
          <w:sz w:val="22"/>
          <w:szCs w:val="22"/>
        </w:rPr>
        <w:t>5</w:t>
      </w:r>
    </w:p>
    <w:p w14:paraId="0916BF10" w14:textId="77777777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EA6402">
        <w:rPr>
          <w:rFonts w:ascii="Times New Roman" w:hAnsi="Times New Roman" w:cs="Times New Roman"/>
          <w:color w:val="auto"/>
        </w:rPr>
        <w:t>7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48AC6F2D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1A31EB30" w14:textId="40451912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r w:rsidR="00CF1576" w:rsidRPr="00CF1576">
        <w:rPr>
          <w:rFonts w:ascii="Times New Roman" w:hAnsi="Times New Roman" w:cs="Times New Roman"/>
          <w:b/>
          <w:bCs/>
          <w:color w:val="auto"/>
        </w:rPr>
        <w:t>Materiały na potrzeby organizacji zajęć ze spawania</w:t>
      </w:r>
      <w:r w:rsidR="003819FC">
        <w:rPr>
          <w:rFonts w:ascii="Times New Roman" w:hAnsi="Times New Roman" w:cs="Times New Roman"/>
          <w:b/>
          <w:bCs/>
          <w:color w:val="auto"/>
        </w:rPr>
        <w:t xml:space="preserve"> II</w:t>
      </w:r>
      <w:r>
        <w:rPr>
          <w:rFonts w:ascii="Times New Roman" w:hAnsi="Times New Roman" w:cs="Times New Roman"/>
          <w:b/>
          <w:bCs/>
          <w:color w:val="auto"/>
        </w:rPr>
        <w:t>” 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0818621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2A78A590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71745389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16B5A0E3" w14:textId="77777777" w:rsidR="00837711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9825" w:type="dxa"/>
        <w:tblInd w:w="-3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700"/>
        <w:gridCol w:w="1365"/>
        <w:gridCol w:w="900"/>
        <w:gridCol w:w="900"/>
        <w:gridCol w:w="1530"/>
        <w:gridCol w:w="1710"/>
      </w:tblGrid>
      <w:tr w:rsidR="00EA6402" w:rsidRPr="00837711" w14:paraId="6457D1F4" w14:textId="77777777" w:rsidTr="00EA6402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50E9F084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Lp.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9BCDFCE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Nazwa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1DE2B23D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jedn. 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CDC7DD1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jm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51D3827B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ilość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3A41946E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netto</w:t>
            </w: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00E82172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brutto</w:t>
            </w:r>
          </w:p>
        </w:tc>
      </w:tr>
      <w:tr w:rsidR="00EA6402" w:rsidRPr="00837711" w14:paraId="624DF5E5" w14:textId="77777777" w:rsidTr="00EA6402">
        <w:trPr>
          <w:trHeight w:val="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58AF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E4C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strike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B</w:t>
            </w:r>
            <w:r w:rsidRPr="005A5E24">
              <w:rPr>
                <w:rFonts w:ascii="Times New Roman" w:hAnsi="Times New Roman"/>
                <w:color w:val="auto"/>
              </w:rPr>
              <w:t>lacha gorąco walcowana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75E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558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9C0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2BD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E826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62B4477B" w14:textId="77777777" w:rsidTr="00EA6402">
        <w:trPr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46C7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326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Rura czarna ze szwem</w:t>
            </w:r>
            <w:r>
              <w:rPr>
                <w:rFonts w:ascii="Times New Roman" w:hAnsi="Times New Roman"/>
                <w:color w:val="auto"/>
              </w:rPr>
              <w:t xml:space="preserve"> 2 cale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B21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3302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m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CFF5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8E6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CCC3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583FDC8" w14:textId="77777777" w:rsidTr="00EA6402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152C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0A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Mieszanka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 w:rsidRPr="005A5E24">
              <w:rPr>
                <w:rFonts w:ascii="Times New Roman" w:hAnsi="Times New Roman"/>
                <w:color w:val="auto"/>
              </w:rPr>
              <w:t>AR/CO2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E8AE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31A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AB3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D2FF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753B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547BCA8" w14:textId="77777777" w:rsidTr="00EA6402">
        <w:trPr>
          <w:trHeight w:val="8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BB1E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74E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Drut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4180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9515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szpula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085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5D6E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2724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58112488" w14:textId="77777777" w:rsidTr="00EA6402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33D9" w14:textId="77777777" w:rsidR="00EA6402" w:rsidRPr="00837711" w:rsidRDefault="00EA6402" w:rsidP="009B7AD5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FC3A" w14:textId="77777777" w:rsidR="00EA6402" w:rsidRPr="00837711" w:rsidRDefault="00EA6402" w:rsidP="009B7AD5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Końcówka prądowa</w:t>
            </w:r>
            <w:r>
              <w:rPr>
                <w:rFonts w:ascii="Times New Roman" w:hAnsi="Times New Roman"/>
                <w:color w:val="auto"/>
              </w:rPr>
              <w:t xml:space="preserve"> 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023B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5E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64F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F3E3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1901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0CC4A4BE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6A5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86B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gazowa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04C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D693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AE5B6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B327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BAD4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AABF6B7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B5DB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928A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ceramiczna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74E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0814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D80CD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30ED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E1EA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D6DBF5E" w14:textId="77777777" w:rsidTr="00EA6402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ADD6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BF0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Miara 5m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35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4AF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4B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B7E0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F07D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CFBC4C9" w14:textId="77777777" w:rsidTr="00EA6402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4C52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B11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Tarcz</w:t>
            </w:r>
            <w:r>
              <w:rPr>
                <w:rFonts w:ascii="Times New Roman" w:hAnsi="Times New Roman"/>
                <w:color w:val="auto"/>
              </w:rPr>
              <w:t>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AE3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A07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FA6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A52B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3A4F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3819FC" w:rsidRPr="00837711" w14:paraId="26D3B096" w14:textId="77777777" w:rsidTr="00EA6402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B1C4" w14:textId="651C5D70" w:rsidR="003819FC" w:rsidRDefault="003819F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D7721" w14:textId="2F4C9DE3" w:rsidR="003819FC" w:rsidRPr="00837711" w:rsidRDefault="003819F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Tarcze do szlifowania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1F67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19A45" w14:textId="5DC8A93C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81978" w14:textId="76115775" w:rsidR="003819FC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5C03F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D1ECF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38A51460" w14:textId="77777777" w:rsidTr="00EA6402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A03" w14:textId="663694B6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8A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Elektrody</w:t>
            </w:r>
            <w:r>
              <w:rPr>
                <w:rFonts w:ascii="Times New Roman" w:hAnsi="Times New Roman"/>
                <w:color w:val="auto"/>
              </w:rPr>
              <w:t xml:space="preserve">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9C4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14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7A4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61E3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2A3D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C634B92" w14:textId="77777777" w:rsidTr="00EA6402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7E9E" w14:textId="669992DF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41C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Tuleje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229F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F18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76C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B310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545C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060D47C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D2D" w14:textId="387A1B76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lastRenderedPageBreak/>
              <w:t>1</w:t>
            </w:r>
            <w:r w:rsidR="003819FC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78B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Druty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0EB8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ADE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DA9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406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E46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BE1C2FA" w14:textId="77777777" w:rsidTr="00EA6402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4208" w14:textId="1D9FCA90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="003819FC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147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Kątowniki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A78A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4D9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BE3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93E9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1FA7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105CBA7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C950" w14:textId="7DDA5AE3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4C965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Argon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FE89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7954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9D08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5FB2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09FF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E960891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B154" w14:textId="50FCAAF3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A741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Rękawice spawalnicze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23E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F629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59A8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7552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9FCD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686F23FE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86B4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3940A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Maska spawalnicza</w:t>
            </w:r>
            <w:r w:rsidRPr="00837711">
              <w:rPr>
                <w:rFonts w:ascii="Times New Roman" w:hAnsi="Times New Roman"/>
                <w:color w:val="auto"/>
              </w:rPr>
              <w:t xml:space="preserve"> ochronne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05C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2257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5094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116A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08A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799B9D43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B6F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0172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Pasta do</w:t>
            </w:r>
            <w:r>
              <w:rPr>
                <w:rFonts w:ascii="Times New Roman" w:hAnsi="Times New Roman"/>
                <w:color w:val="auto"/>
              </w:rPr>
              <w:t xml:space="preserve"> mycia</w:t>
            </w:r>
            <w:r w:rsidRPr="00837711">
              <w:rPr>
                <w:rFonts w:ascii="Times New Roman" w:hAnsi="Times New Roman"/>
                <w:color w:val="auto"/>
              </w:rPr>
              <w:t xml:space="preserve"> rąk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3DB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5846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42A20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0D08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CF97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723FBB1" w14:textId="77777777" w:rsidTr="00EA6402">
        <w:trPr>
          <w:trHeight w:val="720"/>
        </w:trPr>
        <w:tc>
          <w:tcPr>
            <w:tcW w:w="6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1706" w14:textId="77777777" w:rsidR="00EA6402" w:rsidRPr="00EA6402" w:rsidRDefault="00EA6402" w:rsidP="00EA640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EA6402">
              <w:rPr>
                <w:rFonts w:ascii="Times New Roman" w:hAnsi="Times New Roman"/>
                <w:b/>
                <w:bCs/>
                <w:color w:val="auto"/>
              </w:rPr>
              <w:t>Razem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937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72FDD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</w:tbl>
    <w:p w14:paraId="2A7B76F1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 w:rsidSect="00EA64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D0F1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371AA36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9B24A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7849AD3A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9E975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7F5BEAE6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8AC5" w14:textId="3B3F1B69" w:rsidR="0096508C" w:rsidRDefault="003E328A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F0B64FB" wp14:editId="732DE937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A5"/>
    <w:rsid w:val="0005330A"/>
    <w:rsid w:val="00060403"/>
    <w:rsid w:val="00077791"/>
    <w:rsid w:val="000B06C6"/>
    <w:rsid w:val="000B330B"/>
    <w:rsid w:val="0010555F"/>
    <w:rsid w:val="00114AF2"/>
    <w:rsid w:val="00182EBB"/>
    <w:rsid w:val="001E33E8"/>
    <w:rsid w:val="00216DEC"/>
    <w:rsid w:val="00243CD2"/>
    <w:rsid w:val="002821E9"/>
    <w:rsid w:val="002B03E3"/>
    <w:rsid w:val="002B26A4"/>
    <w:rsid w:val="002D3AED"/>
    <w:rsid w:val="00303FCA"/>
    <w:rsid w:val="003049BF"/>
    <w:rsid w:val="00331F87"/>
    <w:rsid w:val="00334D6E"/>
    <w:rsid w:val="00347BFA"/>
    <w:rsid w:val="00353949"/>
    <w:rsid w:val="003819FC"/>
    <w:rsid w:val="003A61E4"/>
    <w:rsid w:val="003B7534"/>
    <w:rsid w:val="003C1CCE"/>
    <w:rsid w:val="003E328A"/>
    <w:rsid w:val="00406094"/>
    <w:rsid w:val="004716A5"/>
    <w:rsid w:val="00481DDC"/>
    <w:rsid w:val="004A2ADB"/>
    <w:rsid w:val="00576A54"/>
    <w:rsid w:val="005A5E24"/>
    <w:rsid w:val="005B545B"/>
    <w:rsid w:val="005C6FA9"/>
    <w:rsid w:val="00626E3C"/>
    <w:rsid w:val="00650804"/>
    <w:rsid w:val="006537FC"/>
    <w:rsid w:val="006676D7"/>
    <w:rsid w:val="007A3983"/>
    <w:rsid w:val="007B29E9"/>
    <w:rsid w:val="008142A7"/>
    <w:rsid w:val="0082280D"/>
    <w:rsid w:val="00837711"/>
    <w:rsid w:val="008A0DB3"/>
    <w:rsid w:val="008F70E0"/>
    <w:rsid w:val="00910C48"/>
    <w:rsid w:val="00933F8C"/>
    <w:rsid w:val="00947A36"/>
    <w:rsid w:val="009502E8"/>
    <w:rsid w:val="0096508C"/>
    <w:rsid w:val="00985520"/>
    <w:rsid w:val="009A1D24"/>
    <w:rsid w:val="009B7AD5"/>
    <w:rsid w:val="00A454E4"/>
    <w:rsid w:val="00A550A2"/>
    <w:rsid w:val="00AB7DB1"/>
    <w:rsid w:val="00AF486A"/>
    <w:rsid w:val="00B00C74"/>
    <w:rsid w:val="00B0684D"/>
    <w:rsid w:val="00B25EFC"/>
    <w:rsid w:val="00B81D6A"/>
    <w:rsid w:val="00B84A37"/>
    <w:rsid w:val="00B85494"/>
    <w:rsid w:val="00B9162B"/>
    <w:rsid w:val="00BE2473"/>
    <w:rsid w:val="00C013E1"/>
    <w:rsid w:val="00C34BD9"/>
    <w:rsid w:val="00CC49DF"/>
    <w:rsid w:val="00CF1576"/>
    <w:rsid w:val="00D07052"/>
    <w:rsid w:val="00D248C1"/>
    <w:rsid w:val="00D37300"/>
    <w:rsid w:val="00D61333"/>
    <w:rsid w:val="00DD1FAF"/>
    <w:rsid w:val="00E31613"/>
    <w:rsid w:val="00EA6402"/>
    <w:rsid w:val="00EC30FB"/>
    <w:rsid w:val="00EE4B42"/>
    <w:rsid w:val="00EF211F"/>
    <w:rsid w:val="00F17CE0"/>
    <w:rsid w:val="00F337D4"/>
    <w:rsid w:val="00F3760E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4C1784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Jakub Łuczkowiak</cp:lastModifiedBy>
  <cp:revision>5</cp:revision>
  <cp:lastPrinted>1995-11-21T16:41:00Z</cp:lastPrinted>
  <dcterms:created xsi:type="dcterms:W3CDTF">2025-02-04T08:25:00Z</dcterms:created>
  <dcterms:modified xsi:type="dcterms:W3CDTF">2025-03-05T12:29:00Z</dcterms:modified>
</cp:coreProperties>
</file>