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75BD3E44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3819FC">
        <w:rPr>
          <w:rFonts w:ascii="Times New Roman" w:hAnsi="Times New Roman"/>
          <w:b/>
          <w:sz w:val="22"/>
          <w:szCs w:val="22"/>
        </w:rPr>
        <w:t>2</w:t>
      </w:r>
      <w:r w:rsidR="00DA7880">
        <w:rPr>
          <w:rFonts w:ascii="Times New Roman" w:hAnsi="Times New Roman"/>
          <w:b/>
          <w:sz w:val="22"/>
          <w:szCs w:val="22"/>
        </w:rPr>
        <w:t>0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0916BF10" w14:textId="1C8DBCEC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="002B1039">
        <w:rPr>
          <w:rFonts w:ascii="Times New Roman" w:hAnsi="Times New Roman" w:cs="Times New Roman"/>
          <w:color w:val="auto"/>
        </w:rPr>
        <w:t>c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49903E8F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95098036"/>
      <w:r w:rsidR="00DA7880" w:rsidRPr="00DA7880">
        <w:rPr>
          <w:rFonts w:ascii="Times New Roman" w:hAnsi="Times New Roman" w:cs="Times New Roman"/>
          <w:b/>
          <w:bCs/>
          <w:color w:val="auto"/>
        </w:rPr>
        <w:t>Zakup sprzętu komputerowego do szkół Powiatu Mogileńskiego</w:t>
      </w:r>
      <w:bookmarkEnd w:id="0"/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AB85DC5" w14:textId="7777777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FEKP.08.27-IZ.00-0013/24 pn. „Rozwój kształcenia ogólnego w szkołach Powiatu </w:t>
      </w:r>
    </w:p>
    <w:p w14:paraId="44D6A9C9" w14:textId="7A3C69EB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Mogileńskiego” realizowanego w ramach Programu Fundusze Europejskie dla Kujaw i Pomorza </w:t>
      </w:r>
    </w:p>
    <w:p w14:paraId="1A72C21C" w14:textId="069608A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>2021-2027</w:t>
      </w:r>
    </w:p>
    <w:p w14:paraId="2B89EF14" w14:textId="77777777" w:rsidR="004C2C24" w:rsidRDefault="004C2C24" w:rsidP="004C2C24">
      <w:pPr>
        <w:pStyle w:val="BodyText21"/>
        <w:spacing w:line="276" w:lineRule="auto"/>
        <w:jc w:val="left"/>
        <w:rPr>
          <w:b w:val="0"/>
          <w:i w:val="0"/>
          <w:iCs/>
          <w:sz w:val="22"/>
          <w:szCs w:val="22"/>
        </w:rPr>
      </w:pPr>
    </w:p>
    <w:p w14:paraId="1F74FD3C" w14:textId="3C43C61F" w:rsidR="004C2C24" w:rsidRPr="004C2C24" w:rsidRDefault="004C2C24" w:rsidP="004C2C24">
      <w:pPr>
        <w:pStyle w:val="BodyText21"/>
        <w:spacing w:line="360" w:lineRule="auto"/>
        <w:jc w:val="left"/>
        <w:rPr>
          <w:rFonts w:ascii="Arial" w:hAnsi="Arial" w:cs="Arial"/>
          <w:b w:val="0"/>
          <w:i w:val="0"/>
          <w:iCs/>
          <w:sz w:val="24"/>
          <w:szCs w:val="24"/>
        </w:rPr>
      </w:pP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 xml:space="preserve">Cz. </w:t>
      </w:r>
      <w:r w:rsidR="002B1039">
        <w:rPr>
          <w:rFonts w:ascii="Arial" w:hAnsi="Arial" w:cs="Arial"/>
          <w:b w:val="0"/>
          <w:i w:val="0"/>
          <w:iCs/>
          <w:sz w:val="24"/>
          <w:szCs w:val="24"/>
        </w:rPr>
        <w:t>3</w:t>
      </w: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 xml:space="preserve"> </w:t>
      </w:r>
      <w:r w:rsidR="002B1039">
        <w:rPr>
          <w:rFonts w:ascii="Arial" w:hAnsi="Arial" w:cs="Arial"/>
          <w:b w:val="0"/>
          <w:i w:val="0"/>
          <w:iCs/>
          <w:sz w:val="24"/>
          <w:szCs w:val="24"/>
        </w:rPr>
        <w:t>„</w:t>
      </w:r>
      <w:r w:rsidR="002B1039" w:rsidRPr="002B1039">
        <w:rPr>
          <w:rFonts w:ascii="Arial" w:hAnsi="Arial" w:cs="Arial"/>
          <w:b w:val="0"/>
          <w:i w:val="0"/>
          <w:iCs/>
          <w:sz w:val="24"/>
          <w:szCs w:val="24"/>
        </w:rPr>
        <w:t>Zakup monitorów interaktywnych do szkół Powiatu Mogileńskiego w ramach projektu „Rozwój kształcenia zawodowego w szkołach Powiatu Mogileńskiego””</w:t>
      </w: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4C2C24">
      <w:pPr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7"/>
        <w:gridCol w:w="1387"/>
        <w:gridCol w:w="1022"/>
        <w:gridCol w:w="1418"/>
        <w:gridCol w:w="1529"/>
        <w:gridCol w:w="993"/>
        <w:gridCol w:w="1559"/>
      </w:tblGrid>
      <w:tr w:rsidR="002B1039" w:rsidRPr="004E27C0" w14:paraId="2085AC13" w14:textId="77777777" w:rsidTr="00BB0458">
        <w:trPr>
          <w:cantSplit/>
          <w:trHeight w:val="963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9DDA" w14:textId="77777777" w:rsidR="002B1039" w:rsidRPr="002B1039" w:rsidRDefault="002B1039" w:rsidP="00BB0458">
            <w:pPr>
              <w:spacing w:after="120" w:line="360" w:lineRule="auto"/>
              <w:rPr>
                <w:color w:val="auto"/>
              </w:rPr>
            </w:pPr>
            <w:r w:rsidRPr="002B1039">
              <w:rPr>
                <w:color w:val="auto"/>
              </w:rPr>
              <w:t>Nazwa produktu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9800" w14:textId="77777777" w:rsidR="002B1039" w:rsidRPr="002B1039" w:rsidRDefault="002B1039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Cena netto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0FBD" w14:textId="77777777" w:rsidR="002B1039" w:rsidRPr="002B1039" w:rsidRDefault="002B1039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BA66" w14:textId="77777777" w:rsidR="002B1039" w:rsidRPr="002B1039" w:rsidRDefault="002B1039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Cena brutto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B4E5" w14:textId="77777777" w:rsidR="002B1039" w:rsidRPr="002B1039" w:rsidRDefault="002B1039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Jednostka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86DD" w14:textId="77777777" w:rsidR="002B1039" w:rsidRPr="002B1039" w:rsidRDefault="002B1039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A5AC" w14:textId="77777777" w:rsidR="002B1039" w:rsidRPr="002B1039" w:rsidRDefault="002B1039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Razem brutto</w:t>
            </w:r>
          </w:p>
        </w:tc>
      </w:tr>
      <w:tr w:rsidR="002B1039" w:rsidRPr="004E27C0" w14:paraId="2110A773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20A8" w14:textId="77777777" w:rsidR="002B1039" w:rsidRPr="002B1039" w:rsidRDefault="002B1039" w:rsidP="00BB0458">
            <w:pPr>
              <w:spacing w:after="120" w:line="360" w:lineRule="auto"/>
              <w:rPr>
                <w:color w:val="auto"/>
              </w:rPr>
            </w:pPr>
            <w:r w:rsidRPr="002B1039">
              <w:rPr>
                <w:color w:val="auto"/>
              </w:rPr>
              <w:t>Monitor interaktywny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9902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C29D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AF31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C071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A07E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DBC3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2B1039" w:rsidRPr="004E27C0" w14:paraId="5D5A6149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B7ED" w14:textId="77777777" w:rsidR="002B1039" w:rsidRPr="002B1039" w:rsidRDefault="002B1039" w:rsidP="00BB0458">
            <w:pPr>
              <w:spacing w:after="120" w:line="360" w:lineRule="auto"/>
              <w:rPr>
                <w:color w:val="auto"/>
              </w:rPr>
            </w:pPr>
            <w:r w:rsidRPr="002B1039">
              <w:rPr>
                <w:color w:val="auto"/>
              </w:rPr>
              <w:t>Monitor interaktywny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CE12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739C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172B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8AE4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FE22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25C1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2B1039" w:rsidRPr="004E27C0" w14:paraId="2D162F3A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173E" w14:textId="77777777" w:rsidR="002B1039" w:rsidRPr="002B1039" w:rsidRDefault="002B1039" w:rsidP="00BB0458">
            <w:pPr>
              <w:spacing w:after="120" w:line="360" w:lineRule="auto"/>
              <w:rPr>
                <w:color w:val="auto"/>
              </w:rPr>
            </w:pPr>
            <w:r w:rsidRPr="002B1039">
              <w:rPr>
                <w:color w:val="auto"/>
              </w:rPr>
              <w:t>Projektor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8AAD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F115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6B1F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82D0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5DD3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2FA9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2B1039" w:rsidRPr="004E27C0" w14:paraId="17A52DA0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CD3" w14:textId="77777777" w:rsidR="002B1039" w:rsidRPr="002B1039" w:rsidRDefault="002B1039" w:rsidP="00BB0458">
            <w:pPr>
              <w:spacing w:after="120" w:line="360" w:lineRule="auto"/>
              <w:rPr>
                <w:color w:val="auto"/>
              </w:rPr>
            </w:pPr>
            <w:r w:rsidRPr="002B1039">
              <w:rPr>
                <w:color w:val="auto"/>
              </w:rPr>
              <w:t>Kabel HDMI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62CD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3EBE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EAFF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08BD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F4CF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2B1039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5AE1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2B1039" w:rsidRPr="004E27C0" w14:paraId="45D76215" w14:textId="77777777" w:rsidTr="00BB0458">
        <w:trPr>
          <w:cantSplit/>
          <w:trHeight w:val="964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1C55" w14:textId="77777777" w:rsidR="002B1039" w:rsidRPr="002B1039" w:rsidRDefault="002B1039" w:rsidP="00BB0458">
            <w:pPr>
              <w:spacing w:after="120" w:line="360" w:lineRule="auto"/>
              <w:jc w:val="right"/>
              <w:rPr>
                <w:color w:val="auto"/>
              </w:rPr>
            </w:pPr>
            <w:r w:rsidRPr="002B1039">
              <w:rPr>
                <w:color w:val="auto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AE1E" w14:textId="77777777" w:rsidR="002B1039" w:rsidRPr="002B1039" w:rsidRDefault="002B1039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5330A"/>
    <w:rsid w:val="00060403"/>
    <w:rsid w:val="00077791"/>
    <w:rsid w:val="000B06C6"/>
    <w:rsid w:val="000B330B"/>
    <w:rsid w:val="0010555F"/>
    <w:rsid w:val="00114AF2"/>
    <w:rsid w:val="00182EBB"/>
    <w:rsid w:val="001E33E8"/>
    <w:rsid w:val="00216DEC"/>
    <w:rsid w:val="00243CD2"/>
    <w:rsid w:val="00257CB2"/>
    <w:rsid w:val="002821E9"/>
    <w:rsid w:val="002B03E3"/>
    <w:rsid w:val="002B1039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4C2C24"/>
    <w:rsid w:val="00543516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665FC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5375E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A7880"/>
    <w:rsid w:val="00DD1FAF"/>
    <w:rsid w:val="00E31613"/>
    <w:rsid w:val="00EA6402"/>
    <w:rsid w:val="00EC30FB"/>
    <w:rsid w:val="00EC5FDE"/>
    <w:rsid w:val="00EE4B42"/>
    <w:rsid w:val="00EF211F"/>
    <w:rsid w:val="00F12E1F"/>
    <w:rsid w:val="00F17CE0"/>
    <w:rsid w:val="00F337D4"/>
    <w:rsid w:val="00F3760E"/>
    <w:rsid w:val="00FB0538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2</cp:revision>
  <cp:lastPrinted>1995-11-21T16:41:00Z</cp:lastPrinted>
  <dcterms:created xsi:type="dcterms:W3CDTF">2025-04-17T10:12:00Z</dcterms:created>
  <dcterms:modified xsi:type="dcterms:W3CDTF">2025-04-17T10:12:00Z</dcterms:modified>
</cp:coreProperties>
</file>