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F9E2" w14:textId="370444B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50536B">
        <w:rPr>
          <w:rFonts w:ascii="Arial" w:hAnsi="Arial" w:cs="Arial"/>
          <w:b/>
          <w:caps/>
          <w:sz w:val="28"/>
          <w:szCs w:val="28"/>
        </w:rPr>
        <w:t xml:space="preserve"> - POPRAWIONA</w:t>
      </w:r>
    </w:p>
    <w:p w14:paraId="7E824B35"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2523184E" w14:textId="77777777" w:rsidR="00184C18" w:rsidRPr="0031158B" w:rsidRDefault="00184C18" w:rsidP="00184C18">
      <w:pPr>
        <w:spacing w:after="240" w:line="360" w:lineRule="auto"/>
        <w:jc w:val="center"/>
        <w:rPr>
          <w:rFonts w:ascii="Arial" w:hAnsi="Arial" w:cs="Arial"/>
          <w:b/>
          <w:caps/>
        </w:rPr>
      </w:pPr>
      <w:r>
        <w:rPr>
          <w:rFonts w:ascii="Arial" w:hAnsi="Arial" w:cs="Arial"/>
          <w:b/>
          <w:caps/>
        </w:rPr>
        <w:t>Powiat Mogileński</w:t>
      </w:r>
    </w:p>
    <w:p w14:paraId="0928BEE0" w14:textId="2BB33AE7" w:rsidR="005A2778"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AE0D9E" w:rsidRPr="00AE0D9E">
        <w:rPr>
          <w:rFonts w:ascii="Arial" w:hAnsi="Arial" w:cs="Arial"/>
        </w:rPr>
        <w:t>t.j</w:t>
      </w:r>
      <w:proofErr w:type="spellEnd"/>
      <w:r w:rsidR="00AE0D9E" w:rsidRPr="00AE0D9E">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051FBA2C" w14:textId="77777777" w:rsidR="00184C18" w:rsidRPr="007530CB" w:rsidRDefault="00184C18" w:rsidP="007530CB">
      <w:pPr>
        <w:spacing w:after="240" w:line="360" w:lineRule="auto"/>
        <w:jc w:val="center"/>
        <w:rPr>
          <w:rFonts w:ascii="Arial" w:hAnsi="Arial" w:cs="Arial"/>
        </w:rPr>
      </w:pPr>
    </w:p>
    <w:p w14:paraId="7B2F3FFC" w14:textId="646F7303" w:rsidR="007530CB" w:rsidRDefault="005A2778" w:rsidP="008B73A1">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97943627"/>
      <w:r w:rsidR="006C353E">
        <w:rPr>
          <w:rFonts w:ascii="Arial" w:hAnsi="Arial" w:cs="Arial"/>
          <w:b/>
        </w:rPr>
        <w:t>Modernizacja</w:t>
      </w:r>
      <w:r w:rsidR="00184C18" w:rsidRPr="00184C18">
        <w:rPr>
          <w:rFonts w:ascii="Arial" w:hAnsi="Arial" w:cs="Arial"/>
          <w:b/>
        </w:rPr>
        <w:t xml:space="preserve"> </w:t>
      </w:r>
      <w:r w:rsidR="00184C18">
        <w:rPr>
          <w:rFonts w:ascii="Arial" w:hAnsi="Arial" w:cs="Arial"/>
          <w:b/>
        </w:rPr>
        <w:t>s</w:t>
      </w:r>
      <w:r w:rsidR="00184C18" w:rsidRPr="00184C18">
        <w:rPr>
          <w:rFonts w:ascii="Arial" w:hAnsi="Arial" w:cs="Arial"/>
          <w:b/>
        </w:rPr>
        <w:t>ali sesyjnej Starostwa Powiatowego w Mogilnie przy ulicy Ogrodowej 10</w:t>
      </w:r>
      <w:bookmarkEnd w:id="0"/>
      <w:r>
        <w:rPr>
          <w:rFonts w:ascii="Arial" w:hAnsi="Arial" w:cs="Arial"/>
          <w:b/>
        </w:rPr>
        <w:t>”</w:t>
      </w:r>
    </w:p>
    <w:p w14:paraId="08FECCB4" w14:textId="77777777" w:rsidR="00184C18" w:rsidRDefault="00184C18" w:rsidP="008B73A1">
      <w:pPr>
        <w:tabs>
          <w:tab w:val="center" w:pos="4536"/>
          <w:tab w:val="left" w:pos="6945"/>
        </w:tabs>
        <w:spacing w:before="40" w:after="240" w:line="360" w:lineRule="auto"/>
        <w:jc w:val="center"/>
        <w:rPr>
          <w:rFonts w:ascii="Arial" w:hAnsi="Arial" w:cs="Arial"/>
          <w:b/>
        </w:rPr>
      </w:pPr>
    </w:p>
    <w:p w14:paraId="206316A0" w14:textId="77777777" w:rsidR="00184C18" w:rsidRDefault="00184C18" w:rsidP="008B73A1">
      <w:pPr>
        <w:tabs>
          <w:tab w:val="center" w:pos="4536"/>
          <w:tab w:val="left" w:pos="6945"/>
        </w:tabs>
        <w:spacing w:before="40" w:after="240" w:line="360" w:lineRule="auto"/>
        <w:jc w:val="center"/>
        <w:rPr>
          <w:rFonts w:ascii="Arial" w:hAnsi="Arial" w:cs="Arial"/>
          <w:b/>
        </w:rPr>
      </w:pPr>
    </w:p>
    <w:p w14:paraId="5E455D7F" w14:textId="77777777" w:rsidR="00184C18" w:rsidRDefault="00184C18" w:rsidP="008B73A1">
      <w:pPr>
        <w:tabs>
          <w:tab w:val="center" w:pos="4536"/>
          <w:tab w:val="left" w:pos="6945"/>
        </w:tabs>
        <w:spacing w:before="40" w:after="240" w:line="360" w:lineRule="auto"/>
        <w:jc w:val="center"/>
        <w:rPr>
          <w:rFonts w:ascii="Arial" w:hAnsi="Arial" w:cs="Arial"/>
          <w:b/>
        </w:rPr>
      </w:pPr>
    </w:p>
    <w:p w14:paraId="5EB6919E" w14:textId="05E4B793" w:rsidR="00067044" w:rsidRPr="00184C18" w:rsidRDefault="00067044" w:rsidP="005A2778">
      <w:pPr>
        <w:tabs>
          <w:tab w:val="center" w:pos="4536"/>
          <w:tab w:val="left" w:pos="6945"/>
        </w:tabs>
        <w:spacing w:before="40" w:after="240" w:line="360" w:lineRule="auto"/>
        <w:jc w:val="center"/>
        <w:rPr>
          <w:rFonts w:ascii="Arial" w:hAnsi="Arial" w:cs="Arial"/>
          <w:bCs/>
          <w:color w:val="0070C0"/>
          <w:spacing w:val="-4"/>
          <w:u w:val="single"/>
        </w:rPr>
      </w:pPr>
      <w:r w:rsidRPr="00184C18">
        <w:rPr>
          <w:rFonts w:ascii="Arial" w:hAnsi="Arial" w:cs="Arial"/>
          <w:bCs/>
        </w:rPr>
        <w:t>Przedmiotowe postępowanie prowadzone jest przy użyciu środków komunikacji elektronicznej. Składanie ofert następuje za pośrednictwem platformy zakupowej dostępnej pod adresem internetowym:</w:t>
      </w:r>
      <w:r w:rsidR="00B454C3" w:rsidRPr="00184C18">
        <w:rPr>
          <w:rFonts w:ascii="Arial" w:hAnsi="Arial" w:cs="Arial"/>
          <w:bCs/>
        </w:rPr>
        <w:t xml:space="preserve"> </w:t>
      </w:r>
      <w:hyperlink r:id="rId8" w:history="1">
        <w:r w:rsidR="00C634D2" w:rsidRPr="00C634D2">
          <w:rPr>
            <w:rStyle w:val="Hipercze"/>
            <w:rFonts w:ascii="Arial" w:hAnsi="Arial" w:cs="Arial"/>
            <w:bCs/>
          </w:rPr>
          <w:t>https://platformazakupowa.pl/transakcja/1111337</w:t>
        </w:r>
      </w:hyperlink>
    </w:p>
    <w:p w14:paraId="1CFD49F8" w14:textId="7432930D" w:rsidR="00067044" w:rsidRDefault="00067044" w:rsidP="00184C18">
      <w:pPr>
        <w:tabs>
          <w:tab w:val="center" w:pos="4536"/>
          <w:tab w:val="left" w:pos="6945"/>
        </w:tabs>
        <w:spacing w:before="40" w:line="360" w:lineRule="auto"/>
        <w:jc w:val="center"/>
        <w:rPr>
          <w:rFonts w:ascii="Arial" w:hAnsi="Arial" w:cs="Arial"/>
          <w:caps/>
        </w:rPr>
      </w:pPr>
      <w:r w:rsidRPr="00726E5A">
        <w:rPr>
          <w:rFonts w:ascii="Arial" w:hAnsi="Arial" w:cs="Arial"/>
        </w:rPr>
        <w:t>Nr postępowania:</w:t>
      </w:r>
      <w:r w:rsidR="007C75DD">
        <w:rPr>
          <w:rFonts w:ascii="Arial" w:hAnsi="Arial" w:cs="Arial"/>
        </w:rPr>
        <w:t xml:space="preserve"> </w:t>
      </w:r>
      <w:bookmarkStart w:id="1" w:name="_Hlk168487635"/>
      <w:r w:rsidR="00184C18">
        <w:rPr>
          <w:rFonts w:ascii="Arial" w:hAnsi="Arial" w:cs="Arial"/>
        </w:rPr>
        <w:t>OR.272.24.2025</w:t>
      </w:r>
      <w:bookmarkEnd w:id="1"/>
    </w:p>
    <w:p w14:paraId="3C0B7454" w14:textId="77777777" w:rsidR="00063D13" w:rsidRDefault="00063D13" w:rsidP="005B6DE0">
      <w:pPr>
        <w:spacing w:after="600"/>
        <w:jc w:val="center"/>
        <w:rPr>
          <w:rFonts w:ascii="Arial" w:hAnsi="Arial" w:cs="Arial"/>
        </w:rPr>
      </w:pPr>
    </w:p>
    <w:p w14:paraId="0F79BB65" w14:textId="77777777" w:rsidR="00184C18" w:rsidRDefault="00184C18" w:rsidP="005B6DE0">
      <w:pPr>
        <w:spacing w:after="600"/>
        <w:jc w:val="center"/>
        <w:rPr>
          <w:rFonts w:ascii="Arial" w:hAnsi="Arial" w:cs="Arial"/>
        </w:rPr>
      </w:pPr>
    </w:p>
    <w:p w14:paraId="1E7A8E10" w14:textId="2E6DB94C" w:rsidR="00FE7768" w:rsidRDefault="00067044" w:rsidP="005B6DE0">
      <w:pPr>
        <w:spacing w:after="600"/>
        <w:jc w:val="center"/>
        <w:rPr>
          <w:rFonts w:ascii="Arial" w:hAnsi="Arial" w:cs="Arial"/>
        </w:rPr>
      </w:pPr>
      <w:r w:rsidRPr="00726E5A">
        <w:rPr>
          <w:rFonts w:ascii="Arial" w:hAnsi="Arial" w:cs="Arial"/>
        </w:rPr>
        <w:t>Mogilno, dnia</w:t>
      </w:r>
      <w:r w:rsidR="00E469C1">
        <w:rPr>
          <w:rFonts w:ascii="Arial" w:hAnsi="Arial" w:cs="Arial"/>
        </w:rPr>
        <w:t xml:space="preserve"> </w:t>
      </w:r>
      <w:r w:rsidR="0050536B">
        <w:rPr>
          <w:rFonts w:ascii="Arial" w:hAnsi="Arial" w:cs="Arial"/>
        </w:rPr>
        <w:t>0</w:t>
      </w:r>
      <w:r w:rsidR="00BF6C0E">
        <w:rPr>
          <w:rFonts w:ascii="Arial" w:hAnsi="Arial" w:cs="Arial"/>
        </w:rPr>
        <w:t>9</w:t>
      </w:r>
      <w:r w:rsidR="0050536B">
        <w:rPr>
          <w:rFonts w:ascii="Arial" w:hAnsi="Arial" w:cs="Arial"/>
        </w:rPr>
        <w:t>.06.2025 r.</w:t>
      </w:r>
    </w:p>
    <w:p w14:paraId="28F98792" w14:textId="77777777" w:rsidR="00184C18" w:rsidRPr="00490D4C" w:rsidRDefault="00184C18" w:rsidP="00184C18">
      <w:pPr>
        <w:pStyle w:val="Nagwek3"/>
        <w:numPr>
          <w:ilvl w:val="0"/>
          <w:numId w:val="43"/>
        </w:numPr>
        <w:spacing w:line="360" w:lineRule="auto"/>
      </w:pPr>
      <w:r w:rsidRPr="00490D4C">
        <w:lastRenderedPageBreak/>
        <w:t>NAZWA ORAZ ADRES ZAMAWIAJĄCEGO</w:t>
      </w:r>
    </w:p>
    <w:p w14:paraId="286FE859"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68315EFE" w14:textId="2DEC0E28"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2" w:name="_Hlk168487674"/>
      <w:r w:rsidR="00184C18" w:rsidRPr="00726E5A">
        <w:rPr>
          <w:rFonts w:ascii="Arial" w:hAnsi="Arial" w:cs="Arial"/>
        </w:rPr>
        <w:t>Powiat Mogileński</w:t>
      </w:r>
    </w:p>
    <w:p w14:paraId="49162D1C" w14:textId="3983504A"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184C18" w:rsidRPr="00726E5A">
        <w:rPr>
          <w:rFonts w:ascii="Arial" w:hAnsi="Arial" w:cs="Arial"/>
        </w:rPr>
        <w:t>ul. G. Narutowicza 1</w:t>
      </w:r>
    </w:p>
    <w:p w14:paraId="72CD6828"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bookmarkEnd w:id="2"/>
    <w:p w14:paraId="4D21B054" w14:textId="7C198D4B"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184C18" w:rsidRPr="00726E5A">
        <w:rPr>
          <w:rFonts w:ascii="Arial" w:hAnsi="Arial" w:cs="Arial"/>
        </w:rPr>
        <w:t>52 588 83 00</w:t>
      </w:r>
    </w:p>
    <w:p w14:paraId="207672A4" w14:textId="0DD3D3F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9C4DB5" w:rsidRPr="00726E5A">
        <w:rPr>
          <w:rFonts w:ascii="Arial" w:hAnsi="Arial" w:cs="Arial"/>
        </w:rPr>
        <w:t>52 588 82 40</w:t>
      </w:r>
    </w:p>
    <w:p w14:paraId="6BEE925D" w14:textId="77777777" w:rsidR="009C4DB5" w:rsidRPr="00726E5A" w:rsidRDefault="00067044" w:rsidP="009C4DB5">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hyperlink r:id="rId9" w:history="1">
        <w:r w:rsidR="009C4DB5" w:rsidRPr="00726E5A">
          <w:rPr>
            <w:rStyle w:val="Hipercze"/>
            <w:rFonts w:ascii="Arial" w:hAnsi="Arial" w:cs="Arial"/>
            <w:color w:val="auto"/>
          </w:rPr>
          <w:t>https://pow-mogilenski.rbip.mojregion.info/</w:t>
        </w:r>
      </w:hyperlink>
    </w:p>
    <w:p w14:paraId="7DEB50A4" w14:textId="6057F90C"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hyperlink r:id="rId10" w:history="1">
        <w:r w:rsidR="009C4DB5" w:rsidRPr="008936AD">
          <w:rPr>
            <w:rStyle w:val="Hipercze"/>
            <w:rFonts w:ascii="Arial" w:hAnsi="Arial" w:cs="Arial"/>
          </w:rPr>
          <w:t>przetargi@powiatmogilno.pl</w:t>
        </w:r>
      </w:hyperlink>
    </w:p>
    <w:p w14:paraId="51651B47" w14:textId="77777777" w:rsidR="009C4DB5" w:rsidRPr="00726E5A" w:rsidRDefault="00067044" w:rsidP="009C4DB5">
      <w:pPr>
        <w:widowControl w:val="0"/>
        <w:tabs>
          <w:tab w:val="left" w:pos="3240"/>
        </w:tabs>
        <w:spacing w:line="360" w:lineRule="auto"/>
        <w:rPr>
          <w:rFonts w:ascii="Arial" w:hAnsi="Arial" w:cs="Arial"/>
        </w:rPr>
      </w:pPr>
      <w:r w:rsidRPr="0070262A">
        <w:rPr>
          <w:rFonts w:ascii="Arial" w:hAnsi="Arial" w:cs="Arial"/>
        </w:rPr>
        <w:t>Godziny urzędowania:</w:t>
      </w:r>
      <w:r w:rsidRPr="0070262A">
        <w:rPr>
          <w:rFonts w:ascii="Arial" w:hAnsi="Arial" w:cs="Arial"/>
        </w:rPr>
        <w:tab/>
      </w:r>
      <w:r w:rsidR="009C4DB5" w:rsidRPr="00726E5A">
        <w:rPr>
          <w:rFonts w:ascii="Arial" w:hAnsi="Arial" w:cs="Arial"/>
        </w:rPr>
        <w:t>poniedziałek, środa, czwartek - 7</w:t>
      </w:r>
      <w:r w:rsidR="009C4DB5" w:rsidRPr="00726E5A">
        <w:rPr>
          <w:rFonts w:ascii="Arial" w:hAnsi="Arial" w:cs="Arial"/>
          <w:vertAlign w:val="superscript"/>
        </w:rPr>
        <w:t>30</w:t>
      </w:r>
      <w:r w:rsidR="009C4DB5" w:rsidRPr="00726E5A">
        <w:rPr>
          <w:rFonts w:ascii="Arial" w:hAnsi="Arial" w:cs="Arial"/>
        </w:rPr>
        <w:t xml:space="preserve"> do 15</w:t>
      </w:r>
      <w:r w:rsidR="009C4DB5" w:rsidRPr="00726E5A">
        <w:rPr>
          <w:rFonts w:ascii="Arial" w:hAnsi="Arial" w:cs="Arial"/>
          <w:vertAlign w:val="superscript"/>
        </w:rPr>
        <w:t>30</w:t>
      </w:r>
    </w:p>
    <w:p w14:paraId="2ED4467D" w14:textId="77777777" w:rsidR="009C4DB5" w:rsidRPr="00726E5A" w:rsidRDefault="009C4DB5" w:rsidP="009C4DB5">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0A0FF21" w14:textId="77777777" w:rsidR="009C4DB5" w:rsidRPr="00726E5A" w:rsidRDefault="009C4DB5" w:rsidP="009C4DB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61D9C96E" w14:textId="77777777" w:rsidR="009C4DB5" w:rsidRDefault="009C4DB5" w:rsidP="00A02389">
      <w:pPr>
        <w:tabs>
          <w:tab w:val="left" w:pos="540"/>
        </w:tabs>
        <w:spacing w:line="360" w:lineRule="auto"/>
        <w:rPr>
          <w:rFonts w:ascii="Arial" w:hAnsi="Arial" w:cs="Arial"/>
          <w:b/>
        </w:rPr>
      </w:pPr>
    </w:p>
    <w:p w14:paraId="53EDBBF8" w14:textId="083484DD"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62510C2F" w14:textId="635272B4" w:rsidR="008C5047" w:rsidRPr="002E291A" w:rsidRDefault="00F14E8D" w:rsidP="00A02389">
      <w:pPr>
        <w:tabs>
          <w:tab w:val="left" w:pos="540"/>
        </w:tabs>
        <w:spacing w:line="360" w:lineRule="auto"/>
        <w:rPr>
          <w:rFonts w:ascii="Arial" w:hAnsi="Arial" w:cs="Arial"/>
          <w:color w:val="FF0000"/>
        </w:rPr>
      </w:pPr>
      <w:r w:rsidRPr="00F14E8D">
        <w:t> </w:t>
      </w:r>
      <w:hyperlink r:id="rId11" w:history="1">
        <w:r w:rsidR="00C634D2" w:rsidRPr="00C634D2">
          <w:rPr>
            <w:rStyle w:val="Hipercze"/>
          </w:rPr>
          <w:t>https://platformazakupowa.pl/transakcja/1111337</w:t>
        </w:r>
      </w:hyperlink>
      <w:r w:rsidR="00F80312">
        <w:t xml:space="preserve"> </w:t>
      </w:r>
    </w:p>
    <w:p w14:paraId="5A4D40E9" w14:textId="77777777" w:rsidR="00067044" w:rsidRDefault="00067044" w:rsidP="00B93AE5">
      <w:pPr>
        <w:pStyle w:val="Nagwek3"/>
        <w:numPr>
          <w:ilvl w:val="0"/>
          <w:numId w:val="43"/>
        </w:numPr>
        <w:spacing w:line="360" w:lineRule="auto"/>
      </w:pPr>
      <w:r w:rsidRPr="000C7661">
        <w:t>OCHRONA DANYCH OSOBO</w:t>
      </w:r>
      <w:r w:rsidR="0047706C">
        <w:t>WY</w:t>
      </w:r>
      <w:r w:rsidRPr="000C7661">
        <w:t>CH</w:t>
      </w:r>
    </w:p>
    <w:p w14:paraId="66439D01" w14:textId="68CC8D1D" w:rsidR="008B5881" w:rsidRPr="00EF3FF8" w:rsidRDefault="008B5881" w:rsidP="009C4DB5">
      <w:pPr>
        <w:pStyle w:val="pkt"/>
        <w:tabs>
          <w:tab w:val="num" w:pos="1009"/>
        </w:tabs>
        <w:spacing w:before="240" w:after="0" w:line="360" w:lineRule="auto"/>
        <w:ind w:left="284" w:firstLine="0"/>
        <w:jc w:val="left"/>
        <w:rPr>
          <w:rFonts w:ascii="Arial" w:hAnsi="Arial" w:cs="Arial"/>
          <w:szCs w:val="24"/>
        </w:rPr>
      </w:pPr>
      <w:r w:rsidRPr="00EF3FF8">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EF3FF8">
        <w:rPr>
          <w:rFonts w:ascii="Arial" w:hAnsi="Arial" w:cs="Arial"/>
          <w:szCs w:val="24"/>
        </w:rPr>
        <w:t>późn</w:t>
      </w:r>
      <w:proofErr w:type="spellEnd"/>
      <w:r w:rsidRPr="00EF3FF8">
        <w:rPr>
          <w:rFonts w:ascii="Arial" w:hAnsi="Arial" w:cs="Arial"/>
          <w:szCs w:val="24"/>
        </w:rPr>
        <w:t>. zm.) zwanym dalej „RODO”</w:t>
      </w:r>
      <w:r>
        <w:rPr>
          <w:rFonts w:ascii="Arial" w:hAnsi="Arial" w:cs="Arial"/>
          <w:szCs w:val="24"/>
        </w:rPr>
        <w:t xml:space="preserve"> </w:t>
      </w:r>
      <w:r w:rsidRPr="00EF3FF8">
        <w:rPr>
          <w:rFonts w:ascii="Arial" w:hAnsi="Arial" w:cs="Arial"/>
          <w:szCs w:val="24"/>
        </w:rPr>
        <w:t>informujemy, że:</w:t>
      </w:r>
    </w:p>
    <w:p w14:paraId="06DCE0BC" w14:textId="0B2EEDD4" w:rsidR="009C4DB5" w:rsidRPr="007A086F" w:rsidRDefault="009C4DB5" w:rsidP="009C4DB5">
      <w:pPr>
        <w:pStyle w:val="pkt"/>
        <w:numPr>
          <w:ilvl w:val="0"/>
          <w:numId w:val="49"/>
        </w:numPr>
        <w:spacing w:before="240" w:after="0" w:line="360" w:lineRule="auto"/>
        <w:ind w:left="709" w:hanging="294"/>
        <w:rPr>
          <w:rFonts w:ascii="Arial" w:hAnsi="Arial" w:cs="Arial"/>
        </w:rPr>
      </w:pPr>
      <w:r w:rsidRPr="007A086F">
        <w:rPr>
          <w:rFonts w:ascii="Arial" w:hAnsi="Arial" w:cs="Arial"/>
        </w:rPr>
        <w:t xml:space="preserve">Administratorem Pani/Pana danych osobowych jest Starosta Mogileński,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rPr>
        <w:t xml:space="preserve">, </w:t>
      </w:r>
      <w:r w:rsidRPr="007A086F">
        <w:rPr>
          <w:rFonts w:ascii="Arial" w:hAnsi="Arial" w:cs="Arial"/>
          <w:lang w:val="en-US"/>
        </w:rPr>
        <w:t>tel. 52 588 83 00</w:t>
      </w:r>
      <w:r w:rsidR="00590EFB">
        <w:rPr>
          <w:rFonts w:ascii="Arial" w:hAnsi="Arial" w:cs="Arial"/>
          <w:lang w:val="en-US"/>
        </w:rPr>
        <w:t>;</w:t>
      </w:r>
    </w:p>
    <w:p w14:paraId="036CD70F" w14:textId="77777777"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 xml:space="preserve">Został powołany inspektor ochrony danych w Starostwie Powiatowym w Mogilnie. Jeśli mają Państwo pytania dotyczące przetwarzania przez Starostę Mogileńskiego danych osobowych, prosimy kontaktować z Inspektorem Ochrony Danych Osobowych w następujący sposób: </w:t>
      </w:r>
    </w:p>
    <w:p w14:paraId="47A926EA" w14:textId="77777777" w:rsidR="00590EFB" w:rsidRPr="00590EFB" w:rsidRDefault="00590EFB" w:rsidP="00590EFB">
      <w:pPr>
        <w:pStyle w:val="pkt"/>
        <w:spacing w:line="360" w:lineRule="auto"/>
        <w:ind w:left="556" w:firstLine="11"/>
        <w:rPr>
          <w:rFonts w:ascii="Arial" w:hAnsi="Arial" w:cs="Arial"/>
          <w:szCs w:val="24"/>
        </w:rPr>
      </w:pPr>
      <w:r w:rsidRPr="00590EFB">
        <w:rPr>
          <w:rFonts w:ascii="Arial" w:hAnsi="Arial" w:cs="Arial"/>
          <w:szCs w:val="24"/>
        </w:rPr>
        <w:lastRenderedPageBreak/>
        <w:t>-</w:t>
      </w:r>
      <w:r w:rsidRPr="00590EFB">
        <w:rPr>
          <w:rFonts w:ascii="Arial" w:hAnsi="Arial" w:cs="Arial"/>
          <w:szCs w:val="24"/>
        </w:rPr>
        <w:tab/>
        <w:t>pocztą tradycyjną kierując korespondencję na adres: ul. G. Narutowicza 1, 88-300 Mogilno;</w:t>
      </w:r>
    </w:p>
    <w:p w14:paraId="3F46BA59" w14:textId="77777777" w:rsidR="00590EFB" w:rsidRPr="00590EFB" w:rsidRDefault="00590EFB" w:rsidP="00590EFB">
      <w:pPr>
        <w:pStyle w:val="pkt"/>
        <w:spacing w:line="360" w:lineRule="auto"/>
        <w:ind w:left="556" w:firstLine="11"/>
        <w:rPr>
          <w:rFonts w:ascii="Arial" w:hAnsi="Arial" w:cs="Arial"/>
          <w:szCs w:val="24"/>
        </w:rPr>
      </w:pPr>
      <w:r w:rsidRPr="00590EFB">
        <w:rPr>
          <w:rFonts w:ascii="Arial" w:hAnsi="Arial" w:cs="Arial"/>
          <w:szCs w:val="24"/>
        </w:rPr>
        <w:t>-</w:t>
      </w:r>
      <w:r w:rsidRPr="00590EFB">
        <w:rPr>
          <w:rFonts w:ascii="Arial" w:hAnsi="Arial" w:cs="Arial"/>
          <w:szCs w:val="24"/>
        </w:rPr>
        <w:tab/>
        <w:t xml:space="preserve">elektronicznie na adres e-mail: </w:t>
      </w:r>
      <w:r w:rsidRPr="00590EFB">
        <w:rPr>
          <w:rFonts w:ascii="Arial" w:hAnsi="Arial" w:cs="Arial"/>
          <w:color w:val="FF0000"/>
          <w:szCs w:val="24"/>
          <w:u w:val="single"/>
        </w:rPr>
        <w:t>iod@powiatmogilno.pl</w:t>
      </w:r>
    </w:p>
    <w:p w14:paraId="32EF8ABD" w14:textId="54B19764" w:rsidR="00590EFB" w:rsidRDefault="00590EFB" w:rsidP="00590EFB">
      <w:pPr>
        <w:pStyle w:val="pkt"/>
        <w:spacing w:before="0" w:after="0" w:line="360" w:lineRule="auto"/>
        <w:ind w:left="556" w:firstLine="11"/>
        <w:jc w:val="left"/>
        <w:rPr>
          <w:rFonts w:ascii="Arial" w:hAnsi="Arial" w:cs="Arial"/>
          <w:szCs w:val="24"/>
        </w:rPr>
      </w:pPr>
      <w:r w:rsidRPr="00590EFB">
        <w:rPr>
          <w:rFonts w:ascii="Arial" w:hAnsi="Arial" w:cs="Arial"/>
          <w:szCs w:val="24"/>
        </w:rPr>
        <w:t>-</w:t>
      </w:r>
      <w:r w:rsidRPr="00590EFB">
        <w:rPr>
          <w:rFonts w:ascii="Arial" w:hAnsi="Arial" w:cs="Arial"/>
          <w:szCs w:val="24"/>
        </w:rPr>
        <w:tab/>
        <w:t>telefonicznie: 52-58-88-318</w:t>
      </w:r>
      <w:r>
        <w:rPr>
          <w:rFonts w:ascii="Arial" w:hAnsi="Arial" w:cs="Arial"/>
          <w:szCs w:val="24"/>
        </w:rPr>
        <w:t>;</w:t>
      </w:r>
      <w:r w:rsidRPr="00590EFB">
        <w:rPr>
          <w:rFonts w:ascii="Arial" w:hAnsi="Arial" w:cs="Arial"/>
          <w:szCs w:val="24"/>
        </w:rPr>
        <w:t xml:space="preserve">                                            </w:t>
      </w:r>
    </w:p>
    <w:p w14:paraId="572F10DA" w14:textId="47241985"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Pani/Pana dane osobowe przetwarzane będą na podstawie art. 6 ust. 1 lit. c) RODO w celu związanym z przedmiotowym postępowaniem o udzielenie zamówienia publicznego, prowadzonym w trybie podstawowym</w:t>
      </w:r>
      <w:r>
        <w:rPr>
          <w:rFonts w:ascii="Arial" w:hAnsi="Arial" w:cs="Arial"/>
        </w:rPr>
        <w:t>;</w:t>
      </w:r>
    </w:p>
    <w:p w14:paraId="1D158AFE" w14:textId="7AB7AD60" w:rsidR="00590EFB" w:rsidRPr="007A086F" w:rsidRDefault="00590EFB" w:rsidP="00590EFB">
      <w:pPr>
        <w:pStyle w:val="pkt"/>
        <w:numPr>
          <w:ilvl w:val="0"/>
          <w:numId w:val="49"/>
        </w:numPr>
        <w:spacing w:before="240" w:after="0" w:line="360" w:lineRule="auto"/>
        <w:ind w:left="709" w:hanging="283"/>
        <w:rPr>
          <w:rFonts w:ascii="Arial" w:hAnsi="Arial" w:cs="Arial"/>
        </w:rPr>
      </w:pPr>
      <w:r w:rsidRPr="007A086F">
        <w:rPr>
          <w:rFonts w:ascii="Arial" w:hAnsi="Arial" w:cs="Arial"/>
        </w:rPr>
        <w:t>odbiorcami Pani/Pana danych osobowych będą osoby lub podmioty, którym udostępniona zostanie dokumentacja postępowania w oparciu o art. 74 ustawy P.Z.P</w:t>
      </w:r>
      <w:r>
        <w:rPr>
          <w:rFonts w:ascii="Arial" w:hAnsi="Arial" w:cs="Arial"/>
        </w:rPr>
        <w:t>;</w:t>
      </w:r>
    </w:p>
    <w:p w14:paraId="3B778CC3" w14:textId="77777777"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2D13CCD" w14:textId="77777777"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50165219" w14:textId="77777777"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w odniesieniu do Pani/Pana danych osobowych decyzje nie będą podejmowane w sposób zautomatyzowany, stosownie do art. 22 RODO.</w:t>
      </w:r>
    </w:p>
    <w:p w14:paraId="035869D2" w14:textId="77777777" w:rsidR="00590EFB" w:rsidRPr="007A086F" w:rsidRDefault="00590EFB" w:rsidP="00590EFB">
      <w:pPr>
        <w:pStyle w:val="pkt"/>
        <w:numPr>
          <w:ilvl w:val="0"/>
          <w:numId w:val="49"/>
        </w:numPr>
        <w:spacing w:before="240" w:after="0" w:line="360" w:lineRule="auto"/>
        <w:ind w:left="709" w:hanging="294"/>
        <w:rPr>
          <w:rFonts w:ascii="Arial" w:hAnsi="Arial" w:cs="Arial"/>
          <w:lang w:val="en-US"/>
        </w:rPr>
      </w:pPr>
      <w:proofErr w:type="spellStart"/>
      <w:r w:rsidRPr="007A086F">
        <w:rPr>
          <w:rFonts w:ascii="Arial" w:hAnsi="Arial" w:cs="Arial"/>
          <w:lang w:val="en-US"/>
        </w:rPr>
        <w:t>posiada</w:t>
      </w:r>
      <w:proofErr w:type="spellEnd"/>
      <w:r w:rsidRPr="007A086F">
        <w:rPr>
          <w:rFonts w:ascii="Arial" w:hAnsi="Arial" w:cs="Arial"/>
          <w:lang w:val="en-US"/>
        </w:rPr>
        <w:t xml:space="preserve"> Pani/Pan:</w:t>
      </w:r>
    </w:p>
    <w:p w14:paraId="71E03D81" w14:textId="77777777" w:rsidR="00590EFB" w:rsidRPr="007A086F" w:rsidRDefault="00590EFB" w:rsidP="00590EFB">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7A086F">
        <w:rPr>
          <w:rFonts w:ascii="Arial" w:hAnsi="Arial" w:cs="Arial"/>
        </w:rPr>
        <w:lastRenderedPageBreak/>
        <w:t>sprecyzowanie nazwy lub daty zakończonego postępowania o udzielenie zamówienia);</w:t>
      </w:r>
    </w:p>
    <w:p w14:paraId="42A4821D" w14:textId="77777777" w:rsidR="00590EFB" w:rsidRPr="007A086F" w:rsidRDefault="00590EFB" w:rsidP="00590EFB">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205CF1" w14:textId="77777777" w:rsidR="00590EFB" w:rsidRPr="007A086F" w:rsidRDefault="00590EFB" w:rsidP="00590EFB">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9A4B30" w14:textId="77777777" w:rsidR="00590EFB" w:rsidRPr="007A086F" w:rsidRDefault="00590EFB" w:rsidP="00590EFB">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prawo do wniesienia skargi do Prezesa Urzędu Ochrony Danych Osobowych, gdy uzna Pani/Pan, że przetwarzanie danych osobowych Pani/Pana dotyczących narusza przepisy RODO; </w:t>
      </w:r>
    </w:p>
    <w:p w14:paraId="7A434EC5" w14:textId="60A5E713" w:rsidR="00590EFB" w:rsidRPr="007A086F" w:rsidRDefault="00590EFB" w:rsidP="00590EFB">
      <w:pPr>
        <w:pStyle w:val="pkt"/>
        <w:numPr>
          <w:ilvl w:val="0"/>
          <w:numId w:val="49"/>
        </w:numPr>
        <w:spacing w:before="240" w:after="0" w:line="360" w:lineRule="auto"/>
        <w:ind w:left="709" w:hanging="294"/>
        <w:rPr>
          <w:rFonts w:ascii="Arial" w:hAnsi="Arial" w:cs="Arial"/>
          <w:lang w:val="en-US"/>
        </w:rPr>
      </w:pPr>
      <w:r w:rsidRPr="00AE0D9E">
        <w:rPr>
          <w:rFonts w:ascii="Arial" w:hAnsi="Arial" w:cs="Arial"/>
        </w:rPr>
        <w:t xml:space="preserve"> </w:t>
      </w:r>
      <w:proofErr w:type="spellStart"/>
      <w:r w:rsidRPr="007A086F">
        <w:rPr>
          <w:rFonts w:ascii="Arial" w:hAnsi="Arial" w:cs="Arial"/>
          <w:lang w:val="en-US"/>
        </w:rPr>
        <w:t>nie</w:t>
      </w:r>
      <w:proofErr w:type="spellEnd"/>
      <w:r w:rsidRPr="007A086F">
        <w:rPr>
          <w:rFonts w:ascii="Arial" w:hAnsi="Arial" w:cs="Arial"/>
          <w:lang w:val="en-US"/>
        </w:rPr>
        <w:t xml:space="preserve"> </w:t>
      </w:r>
      <w:proofErr w:type="spellStart"/>
      <w:r w:rsidRPr="007A086F">
        <w:rPr>
          <w:rFonts w:ascii="Arial" w:hAnsi="Arial" w:cs="Arial"/>
          <w:lang w:val="en-US"/>
        </w:rPr>
        <w:t>przysługuje</w:t>
      </w:r>
      <w:proofErr w:type="spellEnd"/>
      <w:r w:rsidRPr="007A086F">
        <w:rPr>
          <w:rFonts w:ascii="Arial" w:hAnsi="Arial" w:cs="Arial"/>
          <w:lang w:val="en-US"/>
        </w:rPr>
        <w:t xml:space="preserve"> Pani/Panu:</w:t>
      </w:r>
    </w:p>
    <w:p w14:paraId="0331CFB6" w14:textId="77777777" w:rsidR="00590EFB" w:rsidRPr="007A086F" w:rsidRDefault="00590EFB" w:rsidP="00590EFB">
      <w:pPr>
        <w:pStyle w:val="pkt"/>
        <w:numPr>
          <w:ilvl w:val="0"/>
          <w:numId w:val="37"/>
        </w:numPr>
        <w:spacing w:before="240" w:after="0" w:line="360" w:lineRule="auto"/>
        <w:ind w:left="993" w:hanging="294"/>
        <w:rPr>
          <w:rFonts w:ascii="Arial" w:hAnsi="Arial" w:cs="Arial"/>
        </w:rPr>
      </w:pPr>
      <w:r w:rsidRPr="007A086F">
        <w:rPr>
          <w:rFonts w:ascii="Arial" w:hAnsi="Arial" w:cs="Arial"/>
        </w:rPr>
        <w:t>w związku z art. 17 ust. 3 lit. b, d lub e RODO prawo do usunięcia danych osobowych;</w:t>
      </w:r>
    </w:p>
    <w:p w14:paraId="28FA1B36" w14:textId="77777777" w:rsidR="00590EFB" w:rsidRPr="007A086F" w:rsidRDefault="00590EFB" w:rsidP="00590EFB">
      <w:pPr>
        <w:pStyle w:val="pkt"/>
        <w:numPr>
          <w:ilvl w:val="0"/>
          <w:numId w:val="37"/>
        </w:numPr>
        <w:spacing w:before="240" w:after="0" w:line="360" w:lineRule="auto"/>
        <w:ind w:left="993" w:hanging="294"/>
        <w:rPr>
          <w:rFonts w:ascii="Arial" w:hAnsi="Arial" w:cs="Arial"/>
        </w:rPr>
      </w:pPr>
      <w:r w:rsidRPr="007A086F">
        <w:rPr>
          <w:rFonts w:ascii="Arial" w:hAnsi="Arial" w:cs="Arial"/>
        </w:rPr>
        <w:t>prawo do przenoszenia danych osobowych, o którym mowa w art. 20 RODO;</w:t>
      </w:r>
    </w:p>
    <w:p w14:paraId="1DF2B2E6" w14:textId="77777777" w:rsidR="00590EFB" w:rsidRPr="007A086F" w:rsidRDefault="00590EFB" w:rsidP="00590EFB">
      <w:pPr>
        <w:pStyle w:val="pkt"/>
        <w:numPr>
          <w:ilvl w:val="0"/>
          <w:numId w:val="37"/>
        </w:numPr>
        <w:spacing w:before="240" w:after="0" w:line="360" w:lineRule="auto"/>
        <w:ind w:left="993" w:hanging="294"/>
        <w:rPr>
          <w:rFonts w:ascii="Arial" w:hAnsi="Arial" w:cs="Arial"/>
        </w:rPr>
      </w:pPr>
      <w:r w:rsidRPr="007A086F">
        <w:rPr>
          <w:rFonts w:ascii="Arial" w:hAnsi="Arial" w:cs="Arial"/>
        </w:rPr>
        <w:t xml:space="preserve">na podstawie art. 21 RODO prawo sprzeciwu, wobec przetwarzania danych osobowych, gdyż podstawą prawną przetwarzania Pani/Pana danych osobowych jest art. 6 ust. 1 lit. c RODO; </w:t>
      </w:r>
    </w:p>
    <w:p w14:paraId="02C5E897" w14:textId="7B9C11F5" w:rsidR="00590EFB" w:rsidRPr="007A086F" w:rsidRDefault="00590EFB" w:rsidP="00590EFB">
      <w:pPr>
        <w:pStyle w:val="pkt"/>
        <w:numPr>
          <w:ilvl w:val="0"/>
          <w:numId w:val="49"/>
        </w:numPr>
        <w:spacing w:before="240" w:after="0" w:line="360" w:lineRule="auto"/>
        <w:ind w:left="709" w:hanging="295"/>
        <w:rPr>
          <w:rFonts w:ascii="Arial" w:hAnsi="Arial" w:cs="Arial"/>
          <w:lang w:val="en-US"/>
        </w:rPr>
      </w:pPr>
      <w:r w:rsidRPr="007A086F">
        <w:rPr>
          <w:rFonts w:ascii="Arial" w:hAnsi="Arial" w:cs="Arial"/>
        </w:rPr>
        <w:t xml:space="preserve">przysługuje Pani/Panu prawo wniesienia skargi do organu nadzorczego na niezgodne z RODO przetwarzanie Pani/Pana danych osobowych przez </w:t>
      </w:r>
      <w:r w:rsidRPr="007A086F">
        <w:rPr>
          <w:rFonts w:ascii="Arial" w:hAnsi="Arial" w:cs="Arial"/>
        </w:rPr>
        <w:lastRenderedPageBreak/>
        <w:t xml:space="preserve">administratora. Organem właściwym dla przedmiotowej skargi jest Urząd Ochrony Danych Osobowych, ul. </w:t>
      </w:r>
      <w:proofErr w:type="spellStart"/>
      <w:r w:rsidRPr="007A086F">
        <w:rPr>
          <w:rFonts w:ascii="Arial" w:hAnsi="Arial" w:cs="Arial"/>
          <w:lang w:val="en-US"/>
        </w:rPr>
        <w:t>Stawki</w:t>
      </w:r>
      <w:proofErr w:type="spellEnd"/>
      <w:r w:rsidRPr="007A086F">
        <w:rPr>
          <w:rFonts w:ascii="Arial" w:hAnsi="Arial" w:cs="Arial"/>
          <w:lang w:val="en-US"/>
        </w:rPr>
        <w:t xml:space="preserve"> 2, 00-193 Warszawa;</w:t>
      </w:r>
    </w:p>
    <w:p w14:paraId="7D78A3D2" w14:textId="77777777" w:rsidR="00590EFB" w:rsidRPr="007A086F" w:rsidRDefault="00590EFB" w:rsidP="00590EFB">
      <w:pPr>
        <w:pStyle w:val="pkt"/>
        <w:numPr>
          <w:ilvl w:val="0"/>
          <w:numId w:val="49"/>
        </w:numPr>
        <w:spacing w:before="240" w:after="0" w:line="360" w:lineRule="auto"/>
        <w:ind w:left="709" w:hanging="294"/>
        <w:rPr>
          <w:rFonts w:ascii="Arial" w:hAnsi="Arial" w:cs="Arial"/>
        </w:rPr>
      </w:pPr>
      <w:r w:rsidRPr="007A086F">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3FD2EBB7" w14:textId="3D399CDD" w:rsidR="000947D3" w:rsidRPr="000947D3" w:rsidRDefault="000947D3" w:rsidP="000947D3">
      <w:pPr>
        <w:spacing w:line="360" w:lineRule="auto"/>
        <w:rPr>
          <w:rFonts w:ascii="Arial" w:hAnsi="Arial" w:cs="Arial"/>
        </w:rPr>
      </w:pPr>
    </w:p>
    <w:p w14:paraId="19A997D6" w14:textId="77777777" w:rsidR="00067044" w:rsidRPr="000C7661" w:rsidRDefault="00067044" w:rsidP="00B93AE5">
      <w:pPr>
        <w:pStyle w:val="Nagwek3"/>
        <w:numPr>
          <w:ilvl w:val="0"/>
          <w:numId w:val="43"/>
        </w:numPr>
        <w:spacing w:line="360" w:lineRule="auto"/>
      </w:pPr>
      <w:r w:rsidRPr="000C7661">
        <w:t>TRYB UDZIELENIA ZAMÓWIENIA</w:t>
      </w:r>
    </w:p>
    <w:p w14:paraId="1A32A3BE"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23C06FF0"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289321B5"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2F80D63A"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7CA72EC2"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34B9B174"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52D9750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7B6C3941"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01DD6209" w14:textId="7963C9EE" w:rsidR="00F00C6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pracę osób</w:t>
      </w:r>
      <w:r w:rsidR="004F5C6D">
        <w:rPr>
          <w:rFonts w:ascii="Arial" w:hAnsi="Arial" w:cs="Arial"/>
          <w:bCs/>
        </w:rPr>
        <w:t xml:space="preserve"> wykonujących </w:t>
      </w:r>
      <w:r w:rsidR="004F5C6D" w:rsidRPr="00FE739A">
        <w:rPr>
          <w:rFonts w:ascii="Arial" w:hAnsi="Arial" w:cs="Arial"/>
          <w:bCs/>
        </w:rPr>
        <w:t>roboty w zakresie realizacji przedmiotu zamówienia</w:t>
      </w:r>
      <w:r w:rsidRPr="00D87D8C">
        <w:rPr>
          <w:rFonts w:ascii="Arial" w:hAnsi="Arial" w:cs="Arial"/>
        </w:rPr>
        <w:t xml:space="preserve">, a w przypadku zaangażowania przez Wykonawcę podwykonawców, </w:t>
      </w:r>
      <w:r w:rsidRPr="00D87D8C">
        <w:rPr>
          <w:rFonts w:ascii="Arial" w:hAnsi="Arial" w:cs="Arial"/>
        </w:rPr>
        <w:lastRenderedPageBreak/>
        <w:t>dopilnowanie dotrzymania powyższego obowiązku w stosunku do podwykonawców.</w:t>
      </w:r>
    </w:p>
    <w:p w14:paraId="4EAAAE91" w14:textId="0EDED301" w:rsidR="00827848" w:rsidRPr="00827848" w:rsidRDefault="00827848" w:rsidP="00827848">
      <w:pPr>
        <w:pStyle w:val="pkt"/>
        <w:numPr>
          <w:ilvl w:val="0"/>
          <w:numId w:val="30"/>
        </w:numPr>
        <w:spacing w:before="0" w:after="0" w:line="360" w:lineRule="auto"/>
        <w:ind w:left="426" w:hanging="426"/>
        <w:jc w:val="left"/>
        <w:rPr>
          <w:rFonts w:ascii="Arial" w:hAnsi="Arial" w:cs="Arial"/>
          <w:szCs w:val="24"/>
        </w:rPr>
      </w:pPr>
      <w:r>
        <w:rPr>
          <w:rFonts w:ascii="Arial" w:hAnsi="Arial" w:cs="Arial"/>
        </w:rPr>
        <w:t xml:space="preserve">Zamawiający uwzględnił w opisie przedmiotu zamówienia wymagania w zakresie dostępności dla osób niepełnosprawnych oraz projektowania z przeznaczeniem dla wszystkich użytkowników, zgodnie z art. 100 ust. 1 </w:t>
      </w:r>
      <w:proofErr w:type="spellStart"/>
      <w:r>
        <w:rPr>
          <w:rFonts w:ascii="Arial" w:hAnsi="Arial" w:cs="Arial"/>
        </w:rPr>
        <w:t>p.z.p</w:t>
      </w:r>
      <w:proofErr w:type="spellEnd"/>
      <w:r>
        <w:rPr>
          <w:rFonts w:ascii="Arial" w:hAnsi="Arial" w:cs="Arial"/>
        </w:rPr>
        <w:t>.</w:t>
      </w:r>
    </w:p>
    <w:p w14:paraId="6FF05700" w14:textId="77777777" w:rsidR="009C0FA8" w:rsidRPr="008B73A1" w:rsidRDefault="009C0FA8" w:rsidP="009C0FA8">
      <w:pPr>
        <w:pStyle w:val="pkt"/>
        <w:spacing w:before="0" w:after="0" w:line="360" w:lineRule="auto"/>
        <w:ind w:left="426" w:firstLine="0"/>
        <w:jc w:val="left"/>
        <w:rPr>
          <w:rFonts w:ascii="Arial" w:hAnsi="Arial" w:cs="Arial"/>
          <w:szCs w:val="24"/>
        </w:rPr>
      </w:pPr>
    </w:p>
    <w:p w14:paraId="0BCD3857" w14:textId="77777777" w:rsidR="00F00C6C" w:rsidRPr="000C7661" w:rsidRDefault="00067044" w:rsidP="00B93AE5">
      <w:pPr>
        <w:pStyle w:val="Nagwek3"/>
        <w:numPr>
          <w:ilvl w:val="0"/>
          <w:numId w:val="43"/>
        </w:numPr>
        <w:spacing w:line="360" w:lineRule="auto"/>
      </w:pPr>
      <w:r w:rsidRPr="000C7661">
        <w:t>OPIS PRZEDMIOTU ZAMÓWIENIA</w:t>
      </w:r>
    </w:p>
    <w:p w14:paraId="56E14350" w14:textId="30FE357D" w:rsidR="003E6D6D" w:rsidRDefault="004E131A" w:rsidP="006351D8">
      <w:pPr>
        <w:pStyle w:val="Akapitzlist"/>
        <w:numPr>
          <w:ilvl w:val="0"/>
          <w:numId w:val="38"/>
        </w:numPr>
        <w:spacing w:line="360" w:lineRule="auto"/>
        <w:ind w:left="270" w:hanging="270"/>
        <w:rPr>
          <w:rFonts w:ascii="Arial" w:hAnsi="Arial" w:cs="Arial"/>
        </w:rPr>
      </w:pPr>
      <w:r w:rsidRPr="004E131A">
        <w:rPr>
          <w:rFonts w:ascii="Arial" w:hAnsi="Arial" w:cs="Arial"/>
        </w:rPr>
        <w:t>Przedmiotem zamówienia jest</w:t>
      </w:r>
      <w:r w:rsidR="00823FC8">
        <w:rPr>
          <w:rFonts w:ascii="Arial" w:hAnsi="Arial" w:cs="Arial"/>
        </w:rPr>
        <w:t xml:space="preserve"> modernizacja</w:t>
      </w:r>
      <w:r w:rsidR="00907198">
        <w:rPr>
          <w:rFonts w:ascii="Arial" w:hAnsi="Arial" w:cs="Arial"/>
        </w:rPr>
        <w:t xml:space="preserve"> sali sesyjnej </w:t>
      </w:r>
      <w:r w:rsidR="00444F9D">
        <w:rPr>
          <w:rFonts w:ascii="Arial" w:hAnsi="Arial" w:cs="Arial"/>
        </w:rPr>
        <w:t>Starostwa Powiatowego w Mogilnie</w:t>
      </w:r>
      <w:r w:rsidR="000977F0">
        <w:rPr>
          <w:rFonts w:ascii="Arial" w:hAnsi="Arial" w:cs="Arial"/>
        </w:rPr>
        <w:t xml:space="preserve"> przy ul</w:t>
      </w:r>
      <w:r w:rsidR="00444F9D">
        <w:rPr>
          <w:rFonts w:ascii="Arial" w:hAnsi="Arial" w:cs="Arial"/>
        </w:rPr>
        <w:t>icy</w:t>
      </w:r>
      <w:r w:rsidR="000977F0">
        <w:rPr>
          <w:rFonts w:ascii="Arial" w:hAnsi="Arial" w:cs="Arial"/>
        </w:rPr>
        <w:t xml:space="preserve"> </w:t>
      </w:r>
      <w:r w:rsidR="00444F9D">
        <w:rPr>
          <w:rFonts w:ascii="Arial" w:hAnsi="Arial" w:cs="Arial"/>
        </w:rPr>
        <w:t>Ogrodo</w:t>
      </w:r>
      <w:r w:rsidR="000977F0">
        <w:rPr>
          <w:rFonts w:ascii="Arial" w:hAnsi="Arial" w:cs="Arial"/>
        </w:rPr>
        <w:t xml:space="preserve">wej </w:t>
      </w:r>
      <w:r w:rsidR="00444F9D">
        <w:rPr>
          <w:rFonts w:ascii="Arial" w:hAnsi="Arial" w:cs="Arial"/>
        </w:rPr>
        <w:t>10</w:t>
      </w:r>
      <w:r w:rsidR="000977F0">
        <w:rPr>
          <w:rFonts w:ascii="Arial" w:hAnsi="Arial" w:cs="Arial"/>
        </w:rPr>
        <w:t>, 88-300 Mogilno.</w:t>
      </w:r>
    </w:p>
    <w:p w14:paraId="5C868210" w14:textId="17BF9B62" w:rsidR="00444F9D" w:rsidRDefault="00444F9D" w:rsidP="006351D8">
      <w:pPr>
        <w:pStyle w:val="Akapitzlist"/>
        <w:numPr>
          <w:ilvl w:val="0"/>
          <w:numId w:val="38"/>
        </w:numPr>
        <w:spacing w:line="360" w:lineRule="auto"/>
        <w:ind w:left="270" w:hanging="270"/>
        <w:rPr>
          <w:rFonts w:ascii="Arial" w:hAnsi="Arial" w:cs="Arial"/>
        </w:rPr>
      </w:pPr>
      <w:r>
        <w:rPr>
          <w:rFonts w:ascii="Arial" w:hAnsi="Arial" w:cs="Arial"/>
        </w:rPr>
        <w:t>Zamówienie zostało podzielone na części, z których każda stanowi przedmiot odrębnego postępowania.</w:t>
      </w:r>
    </w:p>
    <w:p w14:paraId="448BDB53" w14:textId="79A5F6D6" w:rsidR="00444F9D" w:rsidRDefault="00444F9D" w:rsidP="006351D8">
      <w:pPr>
        <w:pStyle w:val="Akapitzlist"/>
        <w:numPr>
          <w:ilvl w:val="0"/>
          <w:numId w:val="38"/>
        </w:numPr>
        <w:spacing w:line="360" w:lineRule="auto"/>
        <w:ind w:left="270" w:hanging="270"/>
        <w:rPr>
          <w:rFonts w:ascii="Arial" w:hAnsi="Arial" w:cs="Arial"/>
        </w:rPr>
      </w:pPr>
      <w:r>
        <w:rPr>
          <w:rFonts w:ascii="Arial" w:hAnsi="Arial" w:cs="Arial"/>
        </w:rPr>
        <w:t>Postępowanie zostało podzielone na 2 części:</w:t>
      </w:r>
    </w:p>
    <w:p w14:paraId="3EA0B899" w14:textId="0A40821F" w:rsidR="00444F9D" w:rsidRDefault="00444F9D" w:rsidP="00444F9D">
      <w:pPr>
        <w:pStyle w:val="Akapitzlist"/>
        <w:numPr>
          <w:ilvl w:val="0"/>
          <w:numId w:val="50"/>
        </w:numPr>
        <w:spacing w:line="360" w:lineRule="auto"/>
        <w:rPr>
          <w:rFonts w:ascii="Arial" w:hAnsi="Arial" w:cs="Arial"/>
        </w:rPr>
      </w:pPr>
      <w:r>
        <w:rPr>
          <w:rFonts w:ascii="Arial" w:hAnsi="Arial" w:cs="Arial"/>
        </w:rPr>
        <w:t>Część I: Wykonanie remontu sali sesyjnej Starostwa Powiatowego w Mogilnie przy ulicy Ogrodowej 10;</w:t>
      </w:r>
    </w:p>
    <w:p w14:paraId="785761DD" w14:textId="77777777" w:rsidR="00BA24B2" w:rsidRDefault="00444F9D" w:rsidP="00BA24B2">
      <w:pPr>
        <w:pStyle w:val="Akapitzlist"/>
        <w:numPr>
          <w:ilvl w:val="0"/>
          <w:numId w:val="50"/>
        </w:numPr>
        <w:spacing w:line="360" w:lineRule="auto"/>
        <w:rPr>
          <w:rFonts w:ascii="Arial" w:hAnsi="Arial" w:cs="Arial"/>
        </w:rPr>
      </w:pPr>
      <w:r>
        <w:rPr>
          <w:rFonts w:ascii="Arial" w:hAnsi="Arial" w:cs="Arial"/>
        </w:rPr>
        <w:t>Część II: Dostawa i montaż nagłośnienia w sali sesyjnej Starostwa Powiatowego w Mogilnie przy ulicy Ogrodowej 10.</w:t>
      </w:r>
    </w:p>
    <w:p w14:paraId="6F47570E" w14:textId="1FB7F82B" w:rsidR="000977F0" w:rsidRPr="00BA24B2" w:rsidRDefault="00D16EE5" w:rsidP="0082672C">
      <w:pPr>
        <w:pStyle w:val="Akapitzlist"/>
        <w:numPr>
          <w:ilvl w:val="0"/>
          <w:numId w:val="38"/>
        </w:numPr>
        <w:spacing w:line="360" w:lineRule="auto"/>
        <w:ind w:left="270" w:hanging="284"/>
        <w:rPr>
          <w:rFonts w:ascii="Arial" w:hAnsi="Arial" w:cs="Arial"/>
        </w:rPr>
      </w:pPr>
      <w:r w:rsidRPr="00BA24B2">
        <w:rPr>
          <w:rFonts w:ascii="Arial" w:hAnsi="Arial" w:cs="Arial"/>
        </w:rPr>
        <w:t xml:space="preserve">Część I: </w:t>
      </w:r>
      <w:r w:rsidR="000977F0" w:rsidRPr="00BA24B2">
        <w:rPr>
          <w:rFonts w:ascii="Arial" w:hAnsi="Arial" w:cs="Arial"/>
        </w:rPr>
        <w:t xml:space="preserve">Przewidziano </w:t>
      </w:r>
      <w:r w:rsidR="00A235CF" w:rsidRPr="00BA24B2">
        <w:rPr>
          <w:rFonts w:ascii="Arial" w:hAnsi="Arial" w:cs="Arial"/>
        </w:rPr>
        <w:t>roboty rozbiórkowo-przygotowawcze, roboty instalacji CO, roboty wykończeniowe oraz porządkowe.</w:t>
      </w:r>
    </w:p>
    <w:p w14:paraId="3A75552B" w14:textId="6B3C0A01" w:rsidR="00D16EE5" w:rsidRPr="000977F0" w:rsidRDefault="00D16EE5" w:rsidP="000977F0">
      <w:pPr>
        <w:pStyle w:val="Akapitzlist"/>
        <w:spacing w:line="360" w:lineRule="auto"/>
        <w:ind w:left="270"/>
        <w:rPr>
          <w:rFonts w:ascii="Arial" w:hAnsi="Arial" w:cs="Arial"/>
        </w:rPr>
      </w:pPr>
      <w:r>
        <w:rPr>
          <w:rFonts w:ascii="Arial" w:hAnsi="Arial" w:cs="Arial"/>
        </w:rPr>
        <w:t>Część II: Planowane jest założenie nowego przewodowego systemu konferencyjnego wraz z montażem systemu nagłośnienia.</w:t>
      </w:r>
    </w:p>
    <w:p w14:paraId="1E2D4499" w14:textId="0BA757B3" w:rsidR="00BA24B2" w:rsidRDefault="00BA24B2" w:rsidP="00BA24B2">
      <w:pPr>
        <w:pStyle w:val="Akapitzlist"/>
        <w:numPr>
          <w:ilvl w:val="0"/>
          <w:numId w:val="38"/>
        </w:numPr>
        <w:spacing w:line="360" w:lineRule="auto"/>
        <w:ind w:left="284" w:hanging="284"/>
        <w:rPr>
          <w:rFonts w:ascii="Arial" w:hAnsi="Arial" w:cs="Arial"/>
        </w:rPr>
      </w:pPr>
      <w:r>
        <w:rPr>
          <w:rFonts w:ascii="Arial" w:hAnsi="Arial" w:cs="Arial"/>
        </w:rPr>
        <w:t>Opracowanie zawierające zestawienie przewidywanych do wykonania robót budowlanych</w:t>
      </w:r>
      <w:r w:rsidR="00564D0E">
        <w:rPr>
          <w:rFonts w:ascii="Arial" w:hAnsi="Arial" w:cs="Arial"/>
        </w:rPr>
        <w:t xml:space="preserve"> (cz.I)</w:t>
      </w:r>
      <w:r>
        <w:rPr>
          <w:rFonts w:ascii="Arial" w:hAnsi="Arial" w:cs="Arial"/>
        </w:rPr>
        <w:t xml:space="preserve"> oraz szczegółowy opis przedmiotu zamówienia</w:t>
      </w:r>
      <w:r w:rsidR="00564D0E">
        <w:rPr>
          <w:rFonts w:ascii="Arial" w:hAnsi="Arial" w:cs="Arial"/>
        </w:rPr>
        <w:t xml:space="preserve"> (cz.II)</w:t>
      </w:r>
      <w:r>
        <w:rPr>
          <w:rFonts w:ascii="Arial" w:hAnsi="Arial" w:cs="Arial"/>
        </w:rPr>
        <w:t xml:space="preserve"> stanowią załączniki nr 5 i nr 6 – </w:t>
      </w:r>
      <w:r w:rsidRPr="00B028E2">
        <w:rPr>
          <w:rFonts w:ascii="Arial" w:hAnsi="Arial" w:cs="Arial"/>
        </w:rPr>
        <w:t>Przedmiar robót</w:t>
      </w:r>
      <w:r>
        <w:rPr>
          <w:rFonts w:ascii="Arial" w:hAnsi="Arial" w:cs="Arial"/>
        </w:rPr>
        <w:t xml:space="preserve"> oraz Opis przedmiotu zamówienia.</w:t>
      </w:r>
    </w:p>
    <w:p w14:paraId="6A798475" w14:textId="4ABE3B9D" w:rsidR="001C7F14" w:rsidRDefault="001C7F14" w:rsidP="00BA24B2">
      <w:pPr>
        <w:pStyle w:val="Akapitzlist"/>
        <w:numPr>
          <w:ilvl w:val="0"/>
          <w:numId w:val="38"/>
        </w:numPr>
        <w:spacing w:line="360" w:lineRule="auto"/>
        <w:ind w:left="284" w:hanging="284"/>
        <w:rPr>
          <w:rFonts w:ascii="Arial" w:hAnsi="Arial" w:cs="Arial"/>
        </w:rPr>
      </w:pPr>
      <w:r>
        <w:rPr>
          <w:rFonts w:ascii="Arial" w:hAnsi="Arial" w:cs="Arial"/>
        </w:rPr>
        <w:t>Wymieniony w załączniku nr 6 sprzęt powinien być fabrycznie nowy, wolny od wad oraz powinien posiadać instrukcję obsługi w języku polskim (dla części II).</w:t>
      </w:r>
    </w:p>
    <w:p w14:paraId="4889FBFA" w14:textId="732EF108"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sidR="00556C73">
        <w:rPr>
          <w:rFonts w:ascii="Arial" w:hAnsi="Arial" w:cs="Arial"/>
        </w:rPr>
        <w:t>jedną ofertę</w:t>
      </w:r>
      <w:r w:rsidR="006843E9">
        <w:rPr>
          <w:rFonts w:ascii="Arial" w:hAnsi="Arial" w:cs="Arial"/>
        </w:rPr>
        <w:t xml:space="preserve"> na każdą część zamówienia</w:t>
      </w:r>
      <w:r w:rsidRPr="00BD2331">
        <w:rPr>
          <w:rFonts w:ascii="Arial" w:hAnsi="Arial" w:cs="Arial"/>
        </w:rPr>
        <w:t>.</w:t>
      </w:r>
    </w:p>
    <w:p w14:paraId="70948C78"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0DDDD1F4" w14:textId="77777777" w:rsidR="00BD2331" w:rsidRPr="00F50027" w:rsidRDefault="00BD2331" w:rsidP="00BD2331">
      <w:pPr>
        <w:spacing w:line="360" w:lineRule="auto"/>
        <w:ind w:left="284"/>
        <w:rPr>
          <w:rFonts w:ascii="Arial" w:hAnsi="Arial" w:cs="Arial"/>
        </w:rPr>
      </w:pPr>
      <w:r w:rsidRPr="00F50027">
        <w:rPr>
          <w:rFonts w:ascii="Arial" w:hAnsi="Arial" w:cs="Arial"/>
        </w:rPr>
        <w:t>Główny kod CPV:</w:t>
      </w:r>
    </w:p>
    <w:p w14:paraId="11CC48F2" w14:textId="7372DDDE" w:rsidR="00BD2331" w:rsidRDefault="009F4221" w:rsidP="00BD2331">
      <w:pPr>
        <w:spacing w:line="360" w:lineRule="auto"/>
        <w:ind w:left="284"/>
        <w:rPr>
          <w:rFonts w:ascii="Arial" w:hAnsi="Arial" w:cs="Arial"/>
        </w:rPr>
      </w:pPr>
      <w:r w:rsidRPr="009F4221">
        <w:rPr>
          <w:rFonts w:ascii="Arial" w:hAnsi="Arial" w:cs="Arial"/>
        </w:rPr>
        <w:t>454</w:t>
      </w:r>
      <w:r w:rsidR="00722C7A">
        <w:rPr>
          <w:rFonts w:ascii="Arial" w:hAnsi="Arial" w:cs="Arial"/>
        </w:rPr>
        <w:t>5</w:t>
      </w:r>
      <w:r w:rsidRPr="009F4221">
        <w:rPr>
          <w:rFonts w:ascii="Arial" w:hAnsi="Arial" w:cs="Arial"/>
        </w:rPr>
        <w:t>3000-</w:t>
      </w:r>
      <w:r w:rsidR="00722C7A">
        <w:rPr>
          <w:rFonts w:ascii="Arial" w:hAnsi="Arial" w:cs="Arial"/>
        </w:rPr>
        <w:t>7</w:t>
      </w:r>
      <w:r>
        <w:rPr>
          <w:rFonts w:ascii="Arial" w:hAnsi="Arial" w:cs="Arial"/>
        </w:rPr>
        <w:t xml:space="preserve"> R</w:t>
      </w:r>
      <w:r w:rsidR="00BD2331" w:rsidRPr="00F50027">
        <w:rPr>
          <w:rFonts w:ascii="Arial" w:hAnsi="Arial" w:cs="Arial"/>
        </w:rPr>
        <w:t>oboty</w:t>
      </w:r>
      <w:r w:rsidR="00722C7A">
        <w:rPr>
          <w:rFonts w:ascii="Arial" w:hAnsi="Arial" w:cs="Arial"/>
        </w:rPr>
        <w:t xml:space="preserve"> remontowe i renowacyjne</w:t>
      </w:r>
    </w:p>
    <w:p w14:paraId="65173471" w14:textId="77777777" w:rsidR="0013743D" w:rsidRDefault="0013743D" w:rsidP="00BD2331">
      <w:pPr>
        <w:spacing w:line="360" w:lineRule="auto"/>
        <w:ind w:left="284"/>
        <w:rPr>
          <w:rFonts w:ascii="Arial" w:hAnsi="Arial" w:cs="Arial"/>
        </w:rPr>
      </w:pPr>
      <w:r>
        <w:rPr>
          <w:rFonts w:ascii="Arial" w:hAnsi="Arial" w:cs="Arial"/>
        </w:rPr>
        <w:t>Dodatkowe kody CPV:</w:t>
      </w:r>
    </w:p>
    <w:p w14:paraId="5E78BCDA" w14:textId="77777777" w:rsidR="00722C7A" w:rsidRDefault="009F4221" w:rsidP="00722C7A">
      <w:pPr>
        <w:spacing w:line="360" w:lineRule="auto"/>
        <w:ind w:left="284"/>
        <w:rPr>
          <w:rFonts w:ascii="Arial" w:hAnsi="Arial" w:cs="Arial"/>
        </w:rPr>
      </w:pPr>
      <w:r w:rsidRPr="009F4221">
        <w:rPr>
          <w:rFonts w:ascii="Arial" w:hAnsi="Arial" w:cs="Arial"/>
        </w:rPr>
        <w:t>4</w:t>
      </w:r>
      <w:r w:rsidR="00722C7A">
        <w:rPr>
          <w:rFonts w:ascii="Arial" w:hAnsi="Arial" w:cs="Arial"/>
        </w:rPr>
        <w:t>8952000-6</w:t>
      </w:r>
      <w:r w:rsidR="0013743D">
        <w:rPr>
          <w:rFonts w:ascii="Arial" w:hAnsi="Arial" w:cs="Arial"/>
        </w:rPr>
        <w:t xml:space="preserve"> </w:t>
      </w:r>
      <w:r w:rsidR="00722C7A">
        <w:rPr>
          <w:rFonts w:ascii="Arial" w:hAnsi="Arial" w:cs="Arial"/>
        </w:rPr>
        <w:t>System nagłaśniający</w:t>
      </w:r>
    </w:p>
    <w:p w14:paraId="0E570189" w14:textId="33BB32D2" w:rsidR="00BD2331" w:rsidRPr="00722C7A" w:rsidRDefault="00F50027" w:rsidP="00722C7A">
      <w:pPr>
        <w:pStyle w:val="Akapitzlist"/>
        <w:numPr>
          <w:ilvl w:val="0"/>
          <w:numId w:val="38"/>
        </w:numPr>
        <w:spacing w:line="360" w:lineRule="auto"/>
        <w:ind w:left="284" w:hanging="284"/>
        <w:rPr>
          <w:rFonts w:ascii="Arial" w:hAnsi="Arial" w:cs="Arial"/>
        </w:rPr>
      </w:pPr>
      <w:r w:rsidRPr="00722C7A">
        <w:rPr>
          <w:rFonts w:ascii="Arial" w:hAnsi="Arial" w:cs="Arial"/>
        </w:rPr>
        <w:lastRenderedPageBreak/>
        <w:t>Zamawiający nie dopuszcza składania ofert wariantowych oraz w postaci katalogów elektronicznych.</w:t>
      </w:r>
    </w:p>
    <w:p w14:paraId="3AE29207" w14:textId="77777777"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499E59F7" w14:textId="77777777" w:rsidR="00067044" w:rsidRPr="000C7661" w:rsidRDefault="00067044" w:rsidP="00B93AE5">
      <w:pPr>
        <w:pStyle w:val="Nagwek3"/>
        <w:numPr>
          <w:ilvl w:val="0"/>
          <w:numId w:val="43"/>
        </w:numPr>
        <w:spacing w:line="360" w:lineRule="auto"/>
      </w:pPr>
      <w:r w:rsidRPr="000C7661">
        <w:t>PODWYKONAWSTWO</w:t>
      </w:r>
    </w:p>
    <w:p w14:paraId="5AEE3378"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7F395B28"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566B0232"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400AF5" w14:textId="77777777" w:rsidR="00083FE5" w:rsidRPr="00401BE3" w:rsidRDefault="00067044" w:rsidP="00B93AE5">
      <w:pPr>
        <w:pStyle w:val="Nagwek3"/>
        <w:numPr>
          <w:ilvl w:val="0"/>
          <w:numId w:val="43"/>
        </w:numPr>
        <w:spacing w:line="360" w:lineRule="auto"/>
      </w:pPr>
      <w:r w:rsidRPr="000C7661">
        <w:t>TERMIN WYKONANIA ZAMÓWIENIA</w:t>
      </w:r>
    </w:p>
    <w:p w14:paraId="4DF14E31" w14:textId="214F9E54"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871FB1">
        <w:rPr>
          <w:rFonts w:ascii="Arial" w:hAnsi="Arial" w:cs="Arial"/>
          <w:sz w:val="24"/>
          <w:szCs w:val="24"/>
        </w:rPr>
        <w:t>2</w:t>
      </w:r>
      <w:r w:rsidR="00C24332" w:rsidRPr="00605B91">
        <w:rPr>
          <w:rFonts w:ascii="Arial" w:hAnsi="Arial" w:cs="Arial"/>
          <w:sz w:val="24"/>
          <w:szCs w:val="24"/>
        </w:rPr>
        <w:t xml:space="preserve"> </w:t>
      </w:r>
      <w:r w:rsidR="000E074F">
        <w:rPr>
          <w:rFonts w:ascii="Arial" w:hAnsi="Arial" w:cs="Arial"/>
          <w:sz w:val="24"/>
          <w:szCs w:val="24"/>
        </w:rPr>
        <w:t>miesi</w:t>
      </w:r>
      <w:r w:rsidR="00871FB1">
        <w:rPr>
          <w:rFonts w:ascii="Arial" w:hAnsi="Arial" w:cs="Arial"/>
          <w:sz w:val="24"/>
          <w:szCs w:val="24"/>
        </w:rPr>
        <w:t>ą</w:t>
      </w:r>
      <w:r w:rsidR="000E074F">
        <w:rPr>
          <w:rFonts w:ascii="Arial" w:hAnsi="Arial" w:cs="Arial"/>
          <w:sz w:val="24"/>
          <w:szCs w:val="24"/>
        </w:rPr>
        <w:t>c</w:t>
      </w:r>
      <w:r w:rsidR="00871FB1">
        <w:rPr>
          <w:rFonts w:ascii="Arial" w:hAnsi="Arial" w:cs="Arial"/>
          <w:sz w:val="24"/>
          <w:szCs w:val="24"/>
        </w:rPr>
        <w:t>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3D518AF0" w14:textId="77777777" w:rsidR="00067044" w:rsidRPr="000C7661" w:rsidRDefault="00067044" w:rsidP="00B93AE5">
      <w:pPr>
        <w:pStyle w:val="Nagwek3"/>
        <w:numPr>
          <w:ilvl w:val="0"/>
          <w:numId w:val="43"/>
        </w:numPr>
        <w:spacing w:line="360" w:lineRule="auto"/>
      </w:pPr>
      <w:r w:rsidRPr="000C7661">
        <w:t>WARUNKI UDZIAŁU W POSTĘPOWANIU</w:t>
      </w:r>
    </w:p>
    <w:p w14:paraId="7C4BEA8E" w14:textId="541FA06B"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w:t>
      </w:r>
      <w:r w:rsidRPr="00564D0E">
        <w:rPr>
          <w:rFonts w:ascii="Arial" w:hAnsi="Arial" w:cs="Arial"/>
          <w:b/>
          <w:bCs/>
          <w:sz w:val="24"/>
          <w:szCs w:val="24"/>
        </w:rPr>
        <w:t xml:space="preserve">Rozdziale </w:t>
      </w:r>
      <w:r w:rsidR="003273CB" w:rsidRPr="00564D0E">
        <w:rPr>
          <w:rFonts w:ascii="Arial" w:hAnsi="Arial" w:cs="Arial"/>
          <w:b/>
          <w:bCs/>
          <w:sz w:val="24"/>
          <w:szCs w:val="24"/>
        </w:rPr>
        <w:t>VIII</w:t>
      </w:r>
      <w:r w:rsidRPr="00564D0E">
        <w:rPr>
          <w:rFonts w:ascii="Arial" w:hAnsi="Arial" w:cs="Arial"/>
          <w:b/>
          <w:bCs/>
          <w:sz w:val="24"/>
          <w:szCs w:val="24"/>
        </w:rPr>
        <w:t xml:space="preserve"> SWZ</w:t>
      </w:r>
      <w:r w:rsidRPr="002F32B9">
        <w:rPr>
          <w:rFonts w:ascii="Arial" w:hAnsi="Arial" w:cs="Arial"/>
          <w:sz w:val="24"/>
          <w:szCs w:val="24"/>
        </w:rPr>
        <w:t>,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77253D5"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4806CACD"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479EEBB2"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6C4E19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3A0FDE43"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0DCE79D9"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F5ED4D4" w14:textId="434E181A" w:rsidR="00706B73" w:rsidRPr="00706B73" w:rsidRDefault="007F4404" w:rsidP="007F4404">
      <w:pPr>
        <w:pStyle w:val="Teksttreci0"/>
        <w:spacing w:line="360" w:lineRule="auto"/>
        <w:ind w:left="852" w:right="20" w:firstLine="0"/>
        <w:rPr>
          <w:rFonts w:ascii="Arial" w:hAnsi="Arial" w:cs="Arial"/>
          <w:sz w:val="24"/>
          <w:szCs w:val="24"/>
        </w:rPr>
      </w:pPr>
      <w:r w:rsidRPr="007F4404">
        <w:rPr>
          <w:rFonts w:ascii="Arial" w:hAnsi="Arial" w:cs="Arial"/>
          <w:sz w:val="24"/>
          <w:szCs w:val="24"/>
        </w:rPr>
        <w:t>Zamawiający nie stawia warunku w powyższym zakresie.</w:t>
      </w:r>
    </w:p>
    <w:p w14:paraId="3417924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lastRenderedPageBreak/>
        <w:t>zdolności technicznej lub zawodowej:</w:t>
      </w:r>
    </w:p>
    <w:p w14:paraId="075439D1" w14:textId="77777777"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453AAFFD" w14:textId="12B77C72" w:rsidR="00BD2331" w:rsidRDefault="00F729E6" w:rsidP="00F729E6">
      <w:pPr>
        <w:pStyle w:val="Akapitzlist"/>
        <w:numPr>
          <w:ilvl w:val="0"/>
          <w:numId w:val="52"/>
        </w:numPr>
        <w:spacing w:after="11" w:line="360" w:lineRule="auto"/>
        <w:ind w:right="10"/>
        <w:rPr>
          <w:rFonts w:ascii="Arial" w:hAnsi="Arial" w:cs="Arial"/>
        </w:rPr>
      </w:pPr>
      <w:r>
        <w:rPr>
          <w:rFonts w:ascii="Arial" w:hAnsi="Arial" w:cs="Arial"/>
        </w:rPr>
        <w:t xml:space="preserve">Dla cz. I: </w:t>
      </w:r>
      <w:r w:rsidR="00BD2331" w:rsidRPr="00F729E6">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4070B9" w:rsidRPr="00F729E6">
        <w:rPr>
          <w:rFonts w:ascii="Arial" w:hAnsi="Arial" w:cs="Arial"/>
        </w:rPr>
        <w:t>jedno</w:t>
      </w:r>
      <w:r w:rsidR="00BD2331" w:rsidRPr="00F729E6">
        <w:rPr>
          <w:rFonts w:ascii="Arial" w:hAnsi="Arial" w:cs="Arial"/>
        </w:rPr>
        <w:t xml:space="preserve"> zamówieni</w:t>
      </w:r>
      <w:r w:rsidR="004070B9" w:rsidRPr="00F729E6">
        <w:rPr>
          <w:rFonts w:ascii="Arial" w:hAnsi="Arial" w:cs="Arial"/>
        </w:rPr>
        <w:t>e</w:t>
      </w:r>
      <w:r w:rsidR="00004EB0" w:rsidRPr="00F729E6">
        <w:rPr>
          <w:rFonts w:ascii="Arial" w:hAnsi="Arial" w:cs="Arial"/>
        </w:rPr>
        <w:t xml:space="preserve"> </w:t>
      </w:r>
      <w:r w:rsidR="00BD2331" w:rsidRPr="00F729E6">
        <w:rPr>
          <w:rFonts w:ascii="Arial" w:hAnsi="Arial" w:cs="Arial"/>
        </w:rPr>
        <w:t xml:space="preserve">obejmujące </w:t>
      </w:r>
      <w:r w:rsidR="00B62B58" w:rsidRPr="00F729E6">
        <w:rPr>
          <w:rFonts w:ascii="Arial" w:hAnsi="Arial" w:cs="Arial"/>
        </w:rPr>
        <w:t>prace remontowe</w:t>
      </w:r>
      <w:r w:rsidR="00956F69" w:rsidRPr="00F729E6">
        <w:rPr>
          <w:rFonts w:ascii="Arial" w:hAnsi="Arial" w:cs="Arial"/>
        </w:rPr>
        <w:t xml:space="preserve"> związane z robotami wykończeniowymi</w:t>
      </w:r>
      <w:r w:rsidR="004070B9" w:rsidRPr="00F729E6">
        <w:rPr>
          <w:rFonts w:ascii="Arial" w:hAnsi="Arial" w:cs="Arial"/>
        </w:rPr>
        <w:t xml:space="preserve"> o łącznej wartości co najmniej </w:t>
      </w:r>
      <w:r w:rsidR="00B62B58" w:rsidRPr="00F729E6">
        <w:rPr>
          <w:rFonts w:ascii="Arial" w:hAnsi="Arial" w:cs="Arial"/>
        </w:rPr>
        <w:t>10</w:t>
      </w:r>
      <w:r w:rsidR="004070B9" w:rsidRPr="00F729E6">
        <w:rPr>
          <w:rFonts w:ascii="Arial" w:hAnsi="Arial" w:cs="Arial"/>
        </w:rPr>
        <w:t>0 000,00 zł.</w:t>
      </w:r>
    </w:p>
    <w:p w14:paraId="0FAB8537" w14:textId="4823939C" w:rsidR="00F729E6" w:rsidRPr="00F729E6" w:rsidRDefault="00F729E6" w:rsidP="00F729E6">
      <w:pPr>
        <w:pStyle w:val="Akapitzlist"/>
        <w:numPr>
          <w:ilvl w:val="0"/>
          <w:numId w:val="52"/>
        </w:numPr>
        <w:spacing w:after="11" w:line="360" w:lineRule="auto"/>
        <w:ind w:right="10"/>
        <w:rPr>
          <w:rFonts w:ascii="Arial" w:hAnsi="Arial" w:cs="Arial"/>
        </w:rPr>
      </w:pPr>
      <w:r>
        <w:rPr>
          <w:rFonts w:ascii="Arial" w:hAnsi="Arial" w:cs="Arial"/>
        </w:rPr>
        <w:t xml:space="preserve">Dla cz. II: </w:t>
      </w:r>
      <w:r w:rsidRPr="00F729E6">
        <w:rPr>
          <w:rFonts w:ascii="Arial" w:hAnsi="Arial" w:cs="Arial"/>
        </w:rPr>
        <w:t>Zamawiający nie stawia warunku w powyższym zakresie.</w:t>
      </w:r>
    </w:p>
    <w:p w14:paraId="777E4510" w14:textId="77777777"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422C73F1" w14:textId="4A3398F5" w:rsidR="00DC2AB8" w:rsidRPr="00F729E6" w:rsidRDefault="004070B9" w:rsidP="00DC2AB8">
      <w:pPr>
        <w:pStyle w:val="Akapitzlist"/>
        <w:spacing w:after="294" w:line="360" w:lineRule="auto"/>
        <w:ind w:left="1134" w:right="14"/>
        <w:rPr>
          <w:rFonts w:ascii="Arial" w:hAnsi="Arial" w:cs="Arial"/>
        </w:rPr>
      </w:pPr>
      <w:r w:rsidRPr="00F729E6">
        <w:rPr>
          <w:rFonts w:ascii="Arial" w:hAnsi="Arial" w:cs="Arial"/>
        </w:rPr>
        <w:t>Zamawiający nie stawia warunku w powyższym zakresie.</w:t>
      </w:r>
    </w:p>
    <w:p w14:paraId="3E68CB94"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5556BD3D"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7BA6AA25"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3DA373E"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25860B49" w14:textId="77777777"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226BA71E"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16F6FB33"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1C0F8A14"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1B30DDBC"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3CB73F2D" w14:textId="073BFC0C"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w:t>
      </w:r>
      <w:r w:rsidRPr="00E54A86">
        <w:rPr>
          <w:rFonts w:ascii="Arial" w:hAnsi="Arial" w:cs="Arial"/>
          <w:sz w:val="24"/>
          <w:szCs w:val="24"/>
        </w:rPr>
        <w:lastRenderedPageBreak/>
        <w:t xml:space="preserve">terroryzmu </w:t>
      </w:r>
      <w:r w:rsidRPr="001C52F0">
        <w:rPr>
          <w:rFonts w:ascii="Arial" w:hAnsi="Arial" w:cs="Arial"/>
          <w:sz w:val="24"/>
          <w:szCs w:val="24"/>
        </w:rPr>
        <w:t>(</w:t>
      </w:r>
      <w:proofErr w:type="spellStart"/>
      <w:r w:rsidR="0066592B" w:rsidRPr="0066592B">
        <w:rPr>
          <w:rFonts w:ascii="Arial" w:hAnsi="Arial" w:cs="Arial"/>
          <w:sz w:val="24"/>
          <w:szCs w:val="24"/>
        </w:rPr>
        <w:t>t.j</w:t>
      </w:r>
      <w:proofErr w:type="spellEnd"/>
      <w:r w:rsidR="0066592B" w:rsidRPr="0066592B">
        <w:rPr>
          <w:rFonts w:ascii="Arial" w:hAnsi="Arial" w:cs="Arial"/>
          <w:sz w:val="24"/>
          <w:szCs w:val="24"/>
        </w:rPr>
        <w:t>. Dz. U. z 2025 r. poz. 644</w:t>
      </w:r>
      <w:r w:rsidR="00314772">
        <w:rPr>
          <w:rFonts w:ascii="Arial" w:hAnsi="Arial" w:cs="Arial"/>
          <w:sz w:val="24"/>
          <w:szCs w:val="24"/>
        </w:rPr>
        <w:t>)</w:t>
      </w:r>
      <w:r w:rsidR="001C52F0">
        <w:rPr>
          <w:rFonts w:ascii="Arial" w:hAnsi="Arial" w:cs="Arial"/>
          <w:sz w:val="24"/>
          <w:szCs w:val="24"/>
        </w:rPr>
        <w:t xml:space="preserve"> </w:t>
      </w:r>
      <w:r w:rsidRPr="00E54A86">
        <w:rPr>
          <w:rFonts w:ascii="Arial" w:hAnsi="Arial" w:cs="Arial"/>
          <w:sz w:val="24"/>
          <w:szCs w:val="24"/>
        </w:rPr>
        <w:t>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5CFF7EEF" w14:textId="31E85474"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F729E6" w:rsidRPr="00F729E6">
        <w:rPr>
          <w:rFonts w:ascii="Arial" w:hAnsi="Arial" w:cs="Arial"/>
          <w:sz w:val="24"/>
          <w:szCs w:val="24"/>
        </w:rPr>
        <w:t>Dz. U. z 2023 r. poz. 120, 295 i 1598 oraz z 2024 r. poz. 619, 1685 i 1863</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0B56BA4"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EF6418" w14:textId="77777777"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CDFCDAD" w14:textId="77777777"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20E24156"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22F151C4"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1EDA97A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w:t>
      </w:r>
      <w:r w:rsidRPr="00E8477F">
        <w:rPr>
          <w:rFonts w:ascii="Arial" w:hAnsi="Arial" w:cs="Arial"/>
        </w:rPr>
        <w:lastRenderedPageBreak/>
        <w:t>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42F8DE80"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607C9F80" w14:textId="0784BB19"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BC1A1C" w:rsidRPr="00BC1A1C">
        <w:rPr>
          <w:rFonts w:ascii="Arial" w:hAnsi="Arial" w:cs="Arial"/>
        </w:rPr>
        <w:t>t.j</w:t>
      </w:r>
      <w:proofErr w:type="spellEnd"/>
      <w:r w:rsidR="00BC1A1C" w:rsidRPr="00BC1A1C">
        <w:rPr>
          <w:rFonts w:ascii="Arial" w:hAnsi="Arial" w:cs="Arial"/>
        </w:rPr>
        <w:t>. Dz. U. z 2024 r. poz. 594</w:t>
      </w:r>
      <w:r w:rsidR="00C3371A">
        <w:rPr>
          <w:rFonts w:ascii="Arial" w:hAnsi="Arial" w:cs="Arial"/>
        </w:rPr>
        <w:t>)</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27FFEAE3" w14:textId="77777777"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E2C3D5" w14:textId="77777777"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597F9326" w14:textId="5C3100A2" w:rsidR="00BD2331" w:rsidRPr="00BD2331" w:rsidRDefault="00BD2331" w:rsidP="00BD2331">
      <w:pPr>
        <w:pStyle w:val="Akapitzlist"/>
        <w:spacing w:line="360" w:lineRule="auto"/>
        <w:ind w:left="720"/>
        <w:rPr>
          <w:rFonts w:ascii="Arial" w:hAnsi="Arial" w:cs="Arial"/>
        </w:rPr>
      </w:pPr>
      <w:r w:rsidRPr="00BD2331">
        <w:rPr>
          <w:rFonts w:ascii="Arial" w:hAnsi="Arial" w:cs="Arial"/>
        </w:rPr>
        <w:lastRenderedPageBreak/>
        <w:t xml:space="preserve">Wykonawca w przedmiotowym wykazie wskaże roboty budowlane określone w warunku wskazanym w </w:t>
      </w:r>
      <w:r w:rsidRPr="00472D14">
        <w:rPr>
          <w:rFonts w:ascii="Arial" w:hAnsi="Arial" w:cs="Arial"/>
          <w:b/>
          <w:bCs/>
        </w:rPr>
        <w:t>Rozdziale VII ust. 2 pkt 4 lit. a.</w:t>
      </w:r>
      <w:r w:rsidRPr="00BD2331">
        <w:rPr>
          <w:rFonts w:ascii="Arial" w:hAnsi="Arial" w:cs="Arial"/>
        </w:rPr>
        <w:t xml:space="preserve"> oraz złoży dowody, że roboty te zostały wykonane należycie.</w:t>
      </w:r>
    </w:p>
    <w:p w14:paraId="0E3D11AB" w14:textId="1413811C"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w:t>
      </w:r>
      <w:r w:rsidRPr="00956F69">
        <w:rPr>
          <w:rFonts w:ascii="Arial" w:hAnsi="Arial" w:cs="Arial"/>
          <w:b/>
          <w:bCs/>
        </w:rPr>
        <w:t>zał</w:t>
      </w:r>
      <w:r w:rsidR="00956F69" w:rsidRPr="00956F69">
        <w:rPr>
          <w:rFonts w:ascii="Arial" w:hAnsi="Arial" w:cs="Arial"/>
          <w:b/>
          <w:bCs/>
        </w:rPr>
        <w:t>ącznik</w:t>
      </w:r>
      <w:r w:rsidRPr="00956F69">
        <w:rPr>
          <w:rFonts w:ascii="Arial" w:hAnsi="Arial" w:cs="Arial"/>
          <w:b/>
          <w:bCs/>
        </w:rPr>
        <w:t xml:space="preserve"> nr </w:t>
      </w:r>
      <w:r w:rsidR="00B028E2">
        <w:rPr>
          <w:rFonts w:ascii="Arial" w:hAnsi="Arial" w:cs="Arial"/>
          <w:b/>
          <w:bCs/>
        </w:rPr>
        <w:t>8</w:t>
      </w:r>
      <w:r w:rsidRPr="00956F69">
        <w:rPr>
          <w:rFonts w:ascii="Arial" w:hAnsi="Arial" w:cs="Arial"/>
          <w:b/>
          <w:bCs/>
        </w:rPr>
        <w:t xml:space="preserve"> </w:t>
      </w:r>
      <w:r w:rsidR="00956F69">
        <w:rPr>
          <w:rFonts w:ascii="Arial" w:hAnsi="Arial" w:cs="Arial"/>
          <w:b/>
          <w:bCs/>
        </w:rPr>
        <w:t xml:space="preserve">do </w:t>
      </w:r>
      <w:r w:rsidRPr="00956F69">
        <w:rPr>
          <w:rFonts w:ascii="Arial" w:hAnsi="Arial" w:cs="Arial"/>
          <w:b/>
          <w:bCs/>
        </w:rPr>
        <w:t>SWZ</w:t>
      </w:r>
      <w:r w:rsidRPr="00BD2331">
        <w:rPr>
          <w:rFonts w:ascii="Arial" w:hAnsi="Arial" w:cs="Arial"/>
        </w:rPr>
        <w:t xml:space="preserve">. </w:t>
      </w:r>
    </w:p>
    <w:p w14:paraId="4A5794C5"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CF3152C"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7FF707"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2C348A4E"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76AAA61A"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0BB33680"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53E742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FA3FEC" w14:textId="77777777"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56733F70"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1E558B86" w14:textId="017D9C7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 przypadku Wykonawców wspólnie ubiegających się o udzielenie zamówienia, oświadczenia, o których mowa w </w:t>
      </w:r>
      <w:r w:rsidRPr="00A578AB">
        <w:rPr>
          <w:rFonts w:ascii="Arial" w:hAnsi="Arial" w:cs="Arial"/>
          <w:b/>
          <w:bCs/>
        </w:rPr>
        <w:t xml:space="preserve">Rozdziale </w:t>
      </w:r>
      <w:r w:rsidR="00A578AB" w:rsidRPr="00A578AB">
        <w:rPr>
          <w:rFonts w:ascii="Arial" w:hAnsi="Arial" w:cs="Arial"/>
          <w:b/>
          <w:bCs/>
        </w:rPr>
        <w:t>I</w:t>
      </w:r>
      <w:r w:rsidRPr="00A578AB">
        <w:rPr>
          <w:rFonts w:ascii="Arial" w:hAnsi="Arial" w:cs="Arial"/>
          <w:b/>
          <w:bCs/>
        </w:rPr>
        <w:t>X ust. 1 SWZ</w:t>
      </w:r>
      <w:r w:rsidRPr="00E65CDD">
        <w:rPr>
          <w:rFonts w:ascii="Arial" w:hAnsi="Arial" w:cs="Arial"/>
        </w:rPr>
        <w:t>, składa każdy z</w:t>
      </w:r>
      <w:r w:rsidR="00E65CDD">
        <w:rPr>
          <w:rFonts w:ascii="Arial" w:hAnsi="Arial" w:cs="Arial"/>
        </w:rPr>
        <w:t> </w:t>
      </w:r>
      <w:r w:rsidRPr="00E65CDD">
        <w:rPr>
          <w:rFonts w:ascii="Arial" w:hAnsi="Arial" w:cs="Arial"/>
        </w:rPr>
        <w:t>wykonawców.</w:t>
      </w:r>
    </w:p>
    <w:p w14:paraId="52D6535E"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03492621"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28485F7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7B82F06E" w14:textId="61E98673"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t>
      </w:r>
      <w:r w:rsidRPr="00E65CDD">
        <w:rPr>
          <w:rFonts w:ascii="Arial" w:hAnsi="Arial" w:cs="Arial"/>
          <w:bCs/>
        </w:rPr>
        <w:lastRenderedPageBreak/>
        <w:t xml:space="preserve">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A578AB" w:rsidRPr="00A578AB">
        <w:rPr>
          <w:rFonts w:ascii="Arial" w:hAnsi="Arial" w:cs="Arial"/>
          <w:bCs/>
        </w:rPr>
        <w:t>t.j</w:t>
      </w:r>
      <w:proofErr w:type="spellEnd"/>
      <w:r w:rsidR="00A578AB" w:rsidRPr="00A578AB">
        <w:rPr>
          <w:rFonts w:ascii="Arial" w:hAnsi="Arial" w:cs="Arial"/>
          <w:bCs/>
        </w:rPr>
        <w:t xml:space="preserve">. Dz. U. z 2024 r. poz. 1513 z </w:t>
      </w:r>
      <w:proofErr w:type="spellStart"/>
      <w:r w:rsidR="00A578AB" w:rsidRPr="00A578AB">
        <w:rPr>
          <w:rFonts w:ascii="Arial" w:hAnsi="Arial" w:cs="Arial"/>
          <w:bCs/>
        </w:rPr>
        <w:t>późn</w:t>
      </w:r>
      <w:proofErr w:type="spellEnd"/>
      <w:r w:rsidR="00A578AB" w:rsidRPr="00A578AB">
        <w:rPr>
          <w:rFonts w:ascii="Arial" w:hAnsi="Arial" w:cs="Arial"/>
          <w:bCs/>
        </w:rPr>
        <w:t>. zm.</w:t>
      </w:r>
      <w:r w:rsidRPr="00E65CDD">
        <w:rPr>
          <w:rFonts w:ascii="Arial" w:hAnsi="Arial" w:cs="Arial"/>
          <w:bCs/>
        </w:rPr>
        <w:t xml:space="preserve">). </w:t>
      </w:r>
    </w:p>
    <w:p w14:paraId="694EB680" w14:textId="56D7D11A"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w:t>
      </w:r>
      <w:r w:rsidRPr="00A578AB">
        <w:rPr>
          <w:rFonts w:ascii="Arial" w:hAnsi="Arial" w:cs="Arial"/>
          <w:b/>
        </w:rPr>
        <w:t xml:space="preserve">Rozdziale </w:t>
      </w:r>
      <w:r w:rsidR="00A578AB" w:rsidRPr="00A578AB">
        <w:rPr>
          <w:rFonts w:ascii="Arial" w:hAnsi="Arial" w:cs="Arial"/>
          <w:b/>
        </w:rPr>
        <w:t>I</w:t>
      </w:r>
      <w:r w:rsidRPr="00A578AB">
        <w:rPr>
          <w:rFonts w:ascii="Arial" w:hAnsi="Arial" w:cs="Arial"/>
          <w:b/>
        </w:rPr>
        <w:t>X ust. 1 SWZ</w:t>
      </w:r>
      <w:r w:rsidRPr="00E65CDD">
        <w:rPr>
          <w:rFonts w:ascii="Arial" w:hAnsi="Arial" w:cs="Arial"/>
          <w:bCs/>
        </w:rPr>
        <w:t xml:space="preserve">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0BBC472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102B0A2" w14:textId="6800761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B743CB" w:rsidRPr="00B743CB">
          <w:rPr>
            <w:rFonts w:ascii="Arial" w:hAnsi="Arial" w:cs="Arial"/>
            <w:color w:val="FF0000"/>
            <w:u w:val="single" w:color="FF0000"/>
          </w:rPr>
          <w:t>przetargi@powiatmogilno.pl</w:t>
        </w:r>
      </w:hyperlink>
    </w:p>
    <w:p w14:paraId="6F3F0E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0C5F0267" w14:textId="77777777" w:rsidR="00C15E2D" w:rsidRPr="00C15E2D" w:rsidRDefault="00C15E2D" w:rsidP="00C15E2D">
      <w:pPr>
        <w:spacing w:line="360" w:lineRule="auto"/>
        <w:ind w:left="852" w:right="92"/>
        <w:rPr>
          <w:rFonts w:ascii="Arial" w:hAnsi="Arial" w:cs="Arial"/>
          <w:color w:val="0070C0"/>
          <w:u w:val="single" w:color="0070C0"/>
        </w:rPr>
      </w:pPr>
      <w:hyperlink r:id="rId13" w:history="1">
        <w:r w:rsidRPr="00C15E2D">
          <w:rPr>
            <w:rFonts w:ascii="Arial" w:hAnsi="Arial" w:cs="Arial"/>
            <w:b/>
            <w:u w:color="FF0000"/>
          </w:rPr>
          <w:t>https://platformazakupowa.pl/pn/powiat.mogilno</w:t>
        </w:r>
      </w:hyperlink>
    </w:p>
    <w:p w14:paraId="5DED187E"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6BD1904F"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19A0E2C"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6E1EA85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292D033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3EE07D1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52BB2B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3874351B"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5D2614B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18F67EE3" w14:textId="05CDA362" w:rsidR="00067044" w:rsidRPr="007854FB" w:rsidRDefault="00B743CB" w:rsidP="007854FB">
      <w:pPr>
        <w:pStyle w:val="Akapitzlist"/>
        <w:spacing w:line="360" w:lineRule="auto"/>
        <w:ind w:left="852" w:right="92"/>
        <w:rPr>
          <w:rFonts w:ascii="Arial" w:hAnsi="Arial" w:cs="Arial"/>
          <w:u w:val="single" w:color="0070C0"/>
        </w:rPr>
      </w:pPr>
      <w:r w:rsidRPr="00B743CB">
        <w:rPr>
          <w:rFonts w:ascii="Arial" w:hAnsi="Arial" w:cs="Arial"/>
        </w:rPr>
        <w:t xml:space="preserve">Jakub Łuczkowiak, e-mail: </w:t>
      </w:r>
      <w:hyperlink r:id="rId15" w:history="1">
        <w:r w:rsidRPr="00B743CB">
          <w:rPr>
            <w:rStyle w:val="Hipercze"/>
            <w:rFonts w:ascii="Arial" w:hAnsi="Arial" w:cs="Arial"/>
          </w:rPr>
          <w:t>przetargi@powiatmogilno.pl</w:t>
        </w:r>
      </w:hyperlink>
      <w:r w:rsidRPr="00B743CB">
        <w:rPr>
          <w:rFonts w:ascii="Arial" w:hAnsi="Arial" w:cs="Arial"/>
        </w:rPr>
        <w:t xml:space="preserve"> </w:t>
      </w:r>
    </w:p>
    <w:p w14:paraId="436E9757"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04B0CC6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0D9D950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16B2E0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37D2498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195C228E" w14:textId="77777777"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7EA658E1" w14:textId="090ECA36"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843E9">
        <w:rPr>
          <w:rFonts w:ascii="Arial" w:hAnsi="Arial" w:cs="Arial"/>
        </w:rPr>
        <w:t xml:space="preserve"> na każdą część zamówienia</w:t>
      </w:r>
      <w:r w:rsidRPr="00A90744">
        <w:rPr>
          <w:rFonts w:ascii="Arial" w:hAnsi="Arial" w:cs="Arial"/>
        </w:rPr>
        <w:t>.</w:t>
      </w:r>
    </w:p>
    <w:p w14:paraId="4EACB1E3"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52313EEF" w14:textId="3A37CC23"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6843E9">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46483F20" w14:textId="6B8E59EB"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w:t>
      </w:r>
      <w:r w:rsidR="006843E9">
        <w:rPr>
          <w:rFonts w:ascii="Arial" w:hAnsi="Arial" w:cs="Arial"/>
        </w:rPr>
        <w:t>I</w:t>
      </w:r>
      <w:r w:rsidRPr="00A90744">
        <w:rPr>
          <w:rFonts w:ascii="Arial" w:hAnsi="Arial" w:cs="Arial"/>
        </w:rPr>
        <w:t>X ust. 1</w:t>
      </w:r>
      <w:r w:rsidR="009565D7">
        <w:rPr>
          <w:rFonts w:ascii="Arial" w:hAnsi="Arial" w:cs="Arial"/>
        </w:rPr>
        <w:t xml:space="preserve"> – </w:t>
      </w:r>
      <w:r w:rsidR="006843E9" w:rsidRPr="006843E9">
        <w:rPr>
          <w:rFonts w:ascii="Arial" w:hAnsi="Arial" w:cs="Arial"/>
          <w:b/>
          <w:bCs/>
        </w:rPr>
        <w:t>Z</w:t>
      </w:r>
      <w:r w:rsidR="009565D7" w:rsidRPr="006843E9">
        <w:rPr>
          <w:rFonts w:ascii="Arial" w:hAnsi="Arial" w:cs="Arial"/>
          <w:b/>
          <w:bCs/>
        </w:rPr>
        <w:t>ałącznik nr 2 do SWZ</w:t>
      </w:r>
      <w:r w:rsidR="003D75EB" w:rsidRPr="00A90744">
        <w:rPr>
          <w:rFonts w:ascii="Arial" w:hAnsi="Arial" w:cs="Arial"/>
        </w:rPr>
        <w:t>;</w:t>
      </w:r>
    </w:p>
    <w:p w14:paraId="5CAA8278"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145C1940" w14:textId="15A890CF"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843E9" w:rsidRPr="006843E9">
        <w:rPr>
          <w:rFonts w:ascii="Arial" w:hAnsi="Arial" w:cs="Arial"/>
          <w:b/>
        </w:rPr>
        <w:t>Z</w:t>
      </w:r>
      <w:r w:rsidR="006F2CC4" w:rsidRPr="006843E9">
        <w:rPr>
          <w:rFonts w:ascii="Arial" w:hAnsi="Arial" w:cs="Arial"/>
          <w:b/>
        </w:rPr>
        <w:t xml:space="preserve">ałącznik nr </w:t>
      </w:r>
      <w:r w:rsidR="009565D7" w:rsidRPr="006843E9">
        <w:rPr>
          <w:rFonts w:ascii="Arial" w:hAnsi="Arial" w:cs="Arial"/>
          <w:b/>
        </w:rPr>
        <w:t xml:space="preserve">4 </w:t>
      </w:r>
      <w:r w:rsidR="006F2CC4" w:rsidRPr="006843E9">
        <w:rPr>
          <w:rFonts w:ascii="Arial" w:hAnsi="Arial" w:cs="Arial"/>
          <w:b/>
        </w:rPr>
        <w:t>do SWZ</w:t>
      </w:r>
      <w:r w:rsidR="006F2CC4" w:rsidRPr="00A90744">
        <w:rPr>
          <w:rFonts w:ascii="Arial" w:hAnsi="Arial" w:cs="Arial"/>
          <w:bCs/>
        </w:rPr>
        <w:t xml:space="preserve"> – jeżeli dotyczy)</w:t>
      </w:r>
      <w:r w:rsidR="00815466">
        <w:rPr>
          <w:rFonts w:ascii="Arial" w:hAnsi="Arial" w:cs="Arial"/>
          <w:bCs/>
        </w:rPr>
        <w:t>.</w:t>
      </w:r>
    </w:p>
    <w:p w14:paraId="2C41760E"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65ACDB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44924B55"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3B60C6A8"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0AB1FF8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9A40E51"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5C62F70"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F16B8C0"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5BA6828"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2DC9E0DF" w14:textId="77777777" w:rsidR="00067044" w:rsidRPr="000C7661" w:rsidRDefault="00067044" w:rsidP="00B93AE5">
      <w:pPr>
        <w:pStyle w:val="Nagwek3"/>
        <w:numPr>
          <w:ilvl w:val="0"/>
          <w:numId w:val="43"/>
        </w:numPr>
        <w:spacing w:line="360" w:lineRule="auto"/>
      </w:pPr>
      <w:r w:rsidRPr="000C7661">
        <w:t>SPOSÓB OBLICZENIA CENY OFERTY</w:t>
      </w:r>
    </w:p>
    <w:p w14:paraId="34C484DB" w14:textId="299BC2A2"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211026">
        <w:rPr>
          <w:rFonts w:ascii="Arial" w:hAnsi="Arial" w:cs="Arial"/>
          <w:b/>
        </w:rPr>
        <w:t>a lub 1b</w:t>
      </w:r>
      <w:r w:rsidR="005D60C6" w:rsidRPr="0030179D">
        <w:rPr>
          <w:rFonts w:ascii="Arial" w:hAnsi="Arial" w:cs="Arial"/>
          <w:b/>
        </w:rPr>
        <w:t xml:space="preserve"> </w:t>
      </w:r>
      <w:r w:rsidRPr="0030179D">
        <w:rPr>
          <w:rFonts w:ascii="Arial" w:hAnsi="Arial" w:cs="Arial"/>
          <w:b/>
        </w:rPr>
        <w:t xml:space="preserve">do SWZ. </w:t>
      </w:r>
    </w:p>
    <w:p w14:paraId="7229A816"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3224EBA"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632FD6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3D311FD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209FE58F"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31365FFD" w14:textId="2D76C62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5653B" w:rsidRPr="0075653B">
        <w:rPr>
          <w:rFonts w:ascii="Arial" w:hAnsi="Arial" w:cs="Arial"/>
        </w:rPr>
        <w:t>t.j</w:t>
      </w:r>
      <w:proofErr w:type="spellEnd"/>
      <w:r w:rsidR="0075653B" w:rsidRPr="0075653B">
        <w:rPr>
          <w:rFonts w:ascii="Arial" w:hAnsi="Arial" w:cs="Arial"/>
        </w:rPr>
        <w:t xml:space="preserve">. Dz. U. z 2024 r. poz. 361 z </w:t>
      </w:r>
      <w:proofErr w:type="spellStart"/>
      <w:r w:rsidR="0075653B" w:rsidRPr="0075653B">
        <w:rPr>
          <w:rFonts w:ascii="Arial" w:hAnsi="Arial" w:cs="Arial"/>
        </w:rPr>
        <w:t>późn</w:t>
      </w:r>
      <w:proofErr w:type="spellEnd"/>
      <w:r w:rsidR="0075653B" w:rsidRPr="0075653B">
        <w:rPr>
          <w:rFonts w:ascii="Arial" w:hAnsi="Arial" w:cs="Arial"/>
        </w:rPr>
        <w:t>. zm.</w:t>
      </w:r>
      <w:r w:rsidRPr="0030179D">
        <w:rPr>
          <w:rFonts w:ascii="Arial" w:hAnsi="Arial" w:cs="Arial"/>
        </w:rPr>
        <w:t xml:space="preserve">), </w:t>
      </w:r>
      <w:hyperlink r:id="rId17" w:anchor="/act/17086198/3381320" w:history="1">
        <w:r w:rsidR="00C3371A">
          <w:rPr>
            <w:rStyle w:val="Hipercze"/>
          </w:rPr>
          <w:t xml:space="preserve"> </w:t>
        </w:r>
      </w:hyperlink>
      <w:r w:rsidRPr="0030179D">
        <w:rPr>
          <w:rFonts w:ascii="Arial" w:hAnsi="Arial" w:cs="Arial"/>
        </w:rPr>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E0D39DD"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14:paraId="2C719BAB"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1D6DB46F"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14AFBA7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4919DFB"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516680D9" w14:textId="77777777" w:rsidR="00067044" w:rsidRPr="000C7661" w:rsidRDefault="00067044" w:rsidP="00B93AE5">
      <w:pPr>
        <w:pStyle w:val="Nagwek3"/>
        <w:numPr>
          <w:ilvl w:val="0"/>
          <w:numId w:val="43"/>
        </w:numPr>
        <w:spacing w:line="360" w:lineRule="auto"/>
      </w:pPr>
      <w:r w:rsidRPr="000C7661">
        <w:t>TERMIN ZWIĄZANIA OFERTĄ</w:t>
      </w:r>
    </w:p>
    <w:p w14:paraId="6469D66D" w14:textId="054B9EC5" w:rsidR="00067044" w:rsidRPr="00FB04AE" w:rsidRDefault="00067044" w:rsidP="00C149FC">
      <w:pPr>
        <w:numPr>
          <w:ilvl w:val="0"/>
          <w:numId w:val="8"/>
        </w:numPr>
        <w:tabs>
          <w:tab w:val="clear" w:pos="1800"/>
        </w:tabs>
        <w:spacing w:before="240" w:line="360" w:lineRule="auto"/>
        <w:ind w:left="426" w:hanging="426"/>
        <w:rPr>
          <w:rFonts w:ascii="Arial" w:hAnsi="Arial" w:cs="Arial"/>
        </w:rPr>
      </w:pPr>
      <w:r w:rsidRPr="00FB04AE">
        <w:rPr>
          <w:rFonts w:ascii="Arial" w:hAnsi="Arial" w:cs="Arial"/>
        </w:rPr>
        <w:t xml:space="preserve">Wykonawca będzie związany ofertą przez okres </w:t>
      </w:r>
      <w:r w:rsidR="00E469C1" w:rsidRPr="00FB04AE">
        <w:rPr>
          <w:rFonts w:ascii="Arial" w:hAnsi="Arial" w:cs="Arial"/>
          <w:b/>
        </w:rPr>
        <w:t>30</w:t>
      </w:r>
      <w:r w:rsidRPr="00FB04AE">
        <w:rPr>
          <w:rFonts w:ascii="Arial" w:hAnsi="Arial" w:cs="Arial"/>
          <w:b/>
        </w:rPr>
        <w:t xml:space="preserve"> dni</w:t>
      </w:r>
      <w:r w:rsidR="006C0439" w:rsidRPr="00FB04AE">
        <w:rPr>
          <w:rFonts w:ascii="Arial" w:hAnsi="Arial" w:cs="Arial"/>
          <w:b/>
        </w:rPr>
        <w:t xml:space="preserve"> tj. do dnia </w:t>
      </w:r>
      <w:r w:rsidR="00C757C2">
        <w:rPr>
          <w:rFonts w:ascii="Arial" w:hAnsi="Arial" w:cs="Arial"/>
          <w:b/>
        </w:rPr>
        <w:t>1</w:t>
      </w:r>
      <w:r w:rsidR="00BF6C0E">
        <w:rPr>
          <w:rFonts w:ascii="Arial" w:hAnsi="Arial" w:cs="Arial"/>
          <w:b/>
        </w:rPr>
        <w:t>7</w:t>
      </w:r>
      <w:r w:rsidR="00B139E4" w:rsidRPr="00FB04AE">
        <w:rPr>
          <w:rFonts w:ascii="Arial" w:hAnsi="Arial" w:cs="Arial"/>
          <w:b/>
        </w:rPr>
        <w:t>.</w:t>
      </w:r>
      <w:r w:rsidR="007063AA" w:rsidRPr="00FB04AE">
        <w:rPr>
          <w:rFonts w:ascii="Arial" w:hAnsi="Arial" w:cs="Arial"/>
          <w:b/>
        </w:rPr>
        <w:t>0</w:t>
      </w:r>
      <w:r w:rsidR="00FB04AE" w:rsidRPr="00FB04AE">
        <w:rPr>
          <w:rFonts w:ascii="Arial" w:hAnsi="Arial" w:cs="Arial"/>
          <w:b/>
        </w:rPr>
        <w:t>7</w:t>
      </w:r>
      <w:r w:rsidR="00E106BF" w:rsidRPr="00FB04AE">
        <w:rPr>
          <w:rFonts w:ascii="Arial" w:hAnsi="Arial" w:cs="Arial"/>
          <w:b/>
        </w:rPr>
        <w:t>.202</w:t>
      </w:r>
      <w:r w:rsidR="00211026" w:rsidRPr="00FB04AE">
        <w:rPr>
          <w:rFonts w:ascii="Arial" w:hAnsi="Arial" w:cs="Arial"/>
          <w:b/>
        </w:rPr>
        <w:t>5</w:t>
      </w:r>
      <w:r w:rsidR="00E106BF" w:rsidRPr="00FB04AE">
        <w:rPr>
          <w:rFonts w:ascii="Arial" w:hAnsi="Arial" w:cs="Arial"/>
          <w:b/>
        </w:rPr>
        <w:t xml:space="preserve"> r</w:t>
      </w:r>
      <w:r w:rsidRPr="00FB04AE">
        <w:rPr>
          <w:rFonts w:ascii="Arial" w:hAnsi="Arial" w:cs="Arial"/>
          <w:b/>
        </w:rPr>
        <w:t>.</w:t>
      </w:r>
      <w:r w:rsidRPr="00FB04AE">
        <w:rPr>
          <w:rFonts w:ascii="Arial" w:hAnsi="Arial" w:cs="Arial"/>
        </w:rPr>
        <w:t xml:space="preserve"> Bieg terminu związania ofertą rozpoczyna się wraz z upływem terminu składania ofert.</w:t>
      </w:r>
    </w:p>
    <w:p w14:paraId="4B540C6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26BDDF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2F2E7EA8"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5BDC2AF" w14:textId="19D51235" w:rsidR="00067044" w:rsidRPr="00FB04AE"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B04AE">
        <w:rPr>
          <w:rFonts w:ascii="Arial" w:hAnsi="Arial" w:cs="Arial"/>
          <w:b/>
        </w:rPr>
        <w:t>1</w:t>
      </w:r>
      <w:r w:rsidR="00BF6C0E">
        <w:rPr>
          <w:rFonts w:ascii="Arial" w:hAnsi="Arial" w:cs="Arial"/>
          <w:b/>
        </w:rPr>
        <w:t>8</w:t>
      </w:r>
      <w:r w:rsidR="00B139E4" w:rsidRPr="00FB04AE">
        <w:rPr>
          <w:rFonts w:ascii="Arial" w:hAnsi="Arial" w:cs="Arial"/>
          <w:b/>
        </w:rPr>
        <w:t>.</w:t>
      </w:r>
      <w:r w:rsidR="007063AA" w:rsidRPr="00FB04AE">
        <w:rPr>
          <w:rFonts w:ascii="Arial" w:hAnsi="Arial" w:cs="Arial"/>
          <w:b/>
        </w:rPr>
        <w:t>0</w:t>
      </w:r>
      <w:r w:rsidR="00FB04AE" w:rsidRPr="00FB04AE">
        <w:rPr>
          <w:rFonts w:ascii="Arial" w:hAnsi="Arial" w:cs="Arial"/>
          <w:b/>
        </w:rPr>
        <w:t>6</w:t>
      </w:r>
      <w:r w:rsidR="000B538E" w:rsidRPr="00FB04AE">
        <w:rPr>
          <w:rFonts w:ascii="Arial" w:hAnsi="Arial" w:cs="Arial"/>
          <w:b/>
        </w:rPr>
        <w:t>.</w:t>
      </w:r>
      <w:r w:rsidRPr="00FB04AE">
        <w:rPr>
          <w:rFonts w:ascii="Arial" w:hAnsi="Arial" w:cs="Arial"/>
          <w:b/>
        </w:rPr>
        <w:t>202</w:t>
      </w:r>
      <w:r w:rsidR="00F8391F" w:rsidRPr="00FB04AE">
        <w:rPr>
          <w:rFonts w:ascii="Arial" w:hAnsi="Arial" w:cs="Arial"/>
          <w:b/>
        </w:rPr>
        <w:t>5</w:t>
      </w:r>
      <w:r w:rsidRPr="00FB04AE">
        <w:rPr>
          <w:rFonts w:ascii="Arial" w:hAnsi="Arial" w:cs="Arial"/>
          <w:b/>
        </w:rPr>
        <w:t xml:space="preserve"> r. do godziny </w:t>
      </w:r>
      <w:r w:rsidR="00F8391F" w:rsidRPr="00FB04AE">
        <w:rPr>
          <w:rFonts w:ascii="Arial" w:hAnsi="Arial" w:cs="Arial"/>
          <w:b/>
          <w:bCs/>
          <w:caps/>
        </w:rPr>
        <w:t>9</w:t>
      </w:r>
      <w:r w:rsidRPr="00FB04AE">
        <w:rPr>
          <w:rFonts w:ascii="Arial" w:hAnsi="Arial" w:cs="Arial"/>
          <w:b/>
          <w:bCs/>
          <w:caps/>
        </w:rPr>
        <w:t>:00</w:t>
      </w:r>
      <w:r w:rsidR="0061545E" w:rsidRPr="00FB04AE">
        <w:rPr>
          <w:rFonts w:ascii="Arial" w:hAnsi="Arial" w:cs="Arial"/>
          <w:b/>
          <w:bCs/>
          <w:caps/>
        </w:rPr>
        <w:t>.</w:t>
      </w:r>
    </w:p>
    <w:p w14:paraId="7BE26A45"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3813C9D6" w14:textId="09AEE9EA"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Otwarcie ofert nastąpi w dniu </w:t>
      </w:r>
      <w:r w:rsidR="00FB04AE" w:rsidRPr="00FB04AE">
        <w:rPr>
          <w:rFonts w:ascii="Arial" w:hAnsi="Arial" w:cs="Arial"/>
          <w:b/>
          <w:bCs/>
        </w:rPr>
        <w:t>1</w:t>
      </w:r>
      <w:r w:rsidR="00BF6C0E">
        <w:rPr>
          <w:rFonts w:ascii="Arial" w:hAnsi="Arial" w:cs="Arial"/>
          <w:b/>
          <w:bCs/>
        </w:rPr>
        <w:t>8</w:t>
      </w:r>
      <w:r w:rsidR="00B139E4" w:rsidRPr="00FB04AE">
        <w:rPr>
          <w:rFonts w:ascii="Arial" w:hAnsi="Arial" w:cs="Arial"/>
          <w:b/>
          <w:bCs/>
        </w:rPr>
        <w:t>.</w:t>
      </w:r>
      <w:r w:rsidR="007063AA" w:rsidRPr="00FB04AE">
        <w:rPr>
          <w:rFonts w:ascii="Arial" w:hAnsi="Arial" w:cs="Arial"/>
          <w:b/>
          <w:bCs/>
        </w:rPr>
        <w:t>0</w:t>
      </w:r>
      <w:r w:rsidR="00FB04AE" w:rsidRPr="00FB04AE">
        <w:rPr>
          <w:rFonts w:ascii="Arial" w:hAnsi="Arial" w:cs="Arial"/>
          <w:b/>
          <w:bCs/>
        </w:rPr>
        <w:t>6</w:t>
      </w:r>
      <w:r w:rsidR="000B538E" w:rsidRPr="00FB04AE">
        <w:rPr>
          <w:rFonts w:ascii="Arial" w:hAnsi="Arial" w:cs="Arial"/>
          <w:b/>
        </w:rPr>
        <w:t>.</w:t>
      </w:r>
      <w:r w:rsidRPr="00FB04AE">
        <w:rPr>
          <w:rFonts w:ascii="Arial" w:hAnsi="Arial" w:cs="Arial"/>
          <w:b/>
        </w:rPr>
        <w:t>202</w:t>
      </w:r>
      <w:r w:rsidR="00F8391F" w:rsidRPr="00FB04AE">
        <w:rPr>
          <w:rFonts w:ascii="Arial" w:hAnsi="Arial" w:cs="Arial"/>
          <w:b/>
        </w:rPr>
        <w:t>5</w:t>
      </w:r>
      <w:r w:rsidRPr="00FB04AE">
        <w:rPr>
          <w:rFonts w:ascii="Arial" w:hAnsi="Arial" w:cs="Arial"/>
          <w:b/>
        </w:rPr>
        <w:t xml:space="preserve"> r. o godzinie </w:t>
      </w:r>
      <w:r w:rsidR="00F8391F" w:rsidRPr="00FB04AE">
        <w:rPr>
          <w:rFonts w:ascii="Arial" w:hAnsi="Arial" w:cs="Arial"/>
          <w:b/>
        </w:rPr>
        <w:t>9</w:t>
      </w:r>
      <w:r w:rsidRPr="00FB04AE">
        <w:rPr>
          <w:rFonts w:ascii="Arial" w:hAnsi="Arial" w:cs="Arial"/>
          <w:b/>
        </w:rPr>
        <w:t>:30</w:t>
      </w:r>
      <w:r w:rsidR="0061545E" w:rsidRPr="00FB04AE">
        <w:rPr>
          <w:rFonts w:ascii="Arial" w:hAnsi="Arial" w:cs="Arial"/>
          <w:b/>
        </w:rPr>
        <w:t>.</w:t>
      </w:r>
    </w:p>
    <w:p w14:paraId="6A32D874"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3BA6BF7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070B4213"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55F27538"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5187C686"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3F329A81" w14:textId="2711D51B" w:rsidR="00564D0E" w:rsidRPr="0044643B" w:rsidRDefault="00067044" w:rsidP="0044643B">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794E50F" w14:textId="77777777"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06246365" w14:textId="77777777"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D05BF3B" w14:textId="77777777" w:rsidR="00067044"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3D8C7DE" w14:textId="18AC8E16" w:rsidR="0044643B" w:rsidRDefault="00067044" w:rsidP="00F55C33">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695241F5" w14:textId="4517A785" w:rsidR="00FB02C2" w:rsidRPr="00CD5961" w:rsidRDefault="00CA4FE4" w:rsidP="00AF37AC">
      <w:pPr>
        <w:pStyle w:val="Styl5"/>
        <w:spacing w:before="0"/>
        <w:rPr>
          <w:rFonts w:ascii="Arial" w:hAnsi="Arial"/>
        </w:rPr>
      </w:pPr>
      <w:r>
        <w:rPr>
          <w:rFonts w:ascii="Arial" w:hAnsi="Arial"/>
        </w:rPr>
        <w:t>C =</w:t>
      </w:r>
      <m:oMath>
        <m:r>
          <m:rPr>
            <m:sty m:val="bi"/>
          </m:rPr>
          <w:rPr>
            <w:sz w:val="36"/>
            <w:szCs w:val="36"/>
          </w:rPr>
          <m:t xml:space="preserve"> </m:t>
        </m:r>
        <m:f>
          <m:fPr>
            <m:ctrlPr>
              <w:rPr>
                <w:iCs w:val="0"/>
                <w:sz w:val="36"/>
                <w:szCs w:val="36"/>
              </w:rPr>
            </m:ctrlPr>
          </m:fPr>
          <m:num>
            <m:sSup>
              <m:sSupPr>
                <m:ctrlPr>
                  <w:rPr>
                    <w:iCs w:val="0"/>
                    <w:sz w:val="36"/>
                    <w:szCs w:val="36"/>
                  </w:rPr>
                </m:ctrlPr>
              </m:sSupPr>
              <m:e>
                <m:r>
                  <m:rPr>
                    <m:sty m:val="b"/>
                  </m:rPr>
                  <w:rPr>
                    <w:sz w:val="36"/>
                    <w:szCs w:val="36"/>
                  </w:rPr>
                  <m:t>cena najniższa brutto</m:t>
                </m:r>
              </m:e>
              <m:sup>
                <m:r>
                  <m:rPr>
                    <m:sty m:val="b"/>
                  </m:rPr>
                  <w:rPr>
                    <w:sz w:val="36"/>
                    <w:szCs w:val="36"/>
                  </w:rPr>
                  <m:t>*</m:t>
                </m:r>
              </m:sup>
            </m:sSup>
            <m:r>
              <m:rPr>
                <m:sty m:val="b"/>
              </m:rPr>
              <w:rPr>
                <w:sz w:val="36"/>
                <w:szCs w:val="36"/>
              </w:rPr>
              <m:t xml:space="preserve"> </m:t>
            </m:r>
          </m:num>
          <m:den>
            <m:r>
              <m:rPr>
                <m:sty m:val="b"/>
              </m:rPr>
              <w:rPr>
                <w:sz w:val="36"/>
                <w:szCs w:val="36"/>
              </w:rPr>
              <m:t>cena oferty ocenianej brutto</m:t>
            </m:r>
          </m:den>
        </m:f>
      </m:oMath>
      <w:r w:rsidRPr="00B422A8">
        <w:rPr>
          <w:rFonts w:ascii="Arial" w:hAnsi="Arial"/>
          <w:sz w:val="28"/>
          <w:szCs w:val="28"/>
        </w:rPr>
        <w:t xml:space="preserve"> </w:t>
      </w:r>
      <w:r w:rsidRPr="00CA4FE4">
        <w:rPr>
          <w:rFonts w:ascii="Arial" w:hAnsi="Arial"/>
        </w:rPr>
        <w:t>x 100 pkt x 60%</w:t>
      </w:r>
    </w:p>
    <w:p w14:paraId="48928FBA" w14:textId="77777777" w:rsidR="00067044" w:rsidRPr="00B422A8" w:rsidRDefault="00067044" w:rsidP="00AF37AC">
      <w:pPr>
        <w:spacing w:line="360" w:lineRule="auto"/>
        <w:ind w:left="1418" w:hanging="68"/>
        <w:rPr>
          <w:rFonts w:ascii="Arial" w:hAnsi="Arial" w:cs="Arial"/>
          <w:bCs/>
        </w:rPr>
      </w:pPr>
      <w:r w:rsidRPr="00B422A8">
        <w:rPr>
          <w:rFonts w:ascii="Arial" w:hAnsi="Arial" w:cs="Arial"/>
          <w:bCs/>
        </w:rPr>
        <w:t>* spośród wszystkich złożonych ofert niepodlegających odrzuceniu</w:t>
      </w:r>
    </w:p>
    <w:p w14:paraId="39A0A12C" w14:textId="77777777" w:rsidR="00067044" w:rsidRPr="00CD5961" w:rsidRDefault="00067044" w:rsidP="00B422A8">
      <w:pPr>
        <w:pStyle w:val="Akapitzlist"/>
        <w:numPr>
          <w:ilvl w:val="0"/>
          <w:numId w:val="28"/>
        </w:numPr>
        <w:spacing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6253DD37"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07EDAFD" w14:textId="77777777" w:rsidR="00F55C33" w:rsidRPr="00CD5961" w:rsidRDefault="00F55C33" w:rsidP="00F55C33">
      <w:pPr>
        <w:spacing w:line="360" w:lineRule="auto"/>
        <w:ind w:left="1416"/>
        <w:contextualSpacing/>
        <w:rPr>
          <w:rFonts w:ascii="Arial" w:hAnsi="Arial" w:cs="Arial"/>
        </w:rPr>
      </w:pPr>
    </w:p>
    <w:p w14:paraId="14D6A33D" w14:textId="77777777"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09411E13" w14:textId="77777777" w:rsidR="009937F9" w:rsidRDefault="003E7E6E" w:rsidP="00CD5961">
      <w:pPr>
        <w:pStyle w:val="Akapitzlist"/>
        <w:spacing w:line="360" w:lineRule="auto"/>
        <w:ind w:left="1418"/>
        <w:contextualSpacing/>
        <w:rPr>
          <w:rFonts w:ascii="Arial" w:hAnsi="Arial" w:cs="Arial"/>
        </w:rPr>
      </w:pPr>
      <w:r w:rsidRPr="003E7E6E">
        <w:rPr>
          <w:rFonts w:ascii="Arial" w:hAnsi="Arial" w:cs="Arial"/>
        </w:rPr>
        <w:t xml:space="preserve">Kryterium „Okres gwarancji” będzie rozpatrywane na podstawie długości terminu gwarancji zadeklarowanego przez Wykonawcę </w:t>
      </w:r>
      <w:r w:rsidRPr="003E7E6E">
        <w:rPr>
          <w:rFonts w:ascii="Arial" w:hAnsi="Arial" w:cs="Arial"/>
        </w:rPr>
        <w:lastRenderedPageBreak/>
        <w:t>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380699F4" w14:textId="77777777" w:rsidR="00F55C33" w:rsidRDefault="00F55C33" w:rsidP="00CD5961">
      <w:pPr>
        <w:pStyle w:val="Akapitzlist"/>
        <w:spacing w:line="360" w:lineRule="auto"/>
        <w:ind w:left="1418"/>
        <w:contextualSpacing/>
        <w:rPr>
          <w:rFonts w:ascii="Arial" w:hAnsi="Arial" w:cs="Arial"/>
        </w:rPr>
      </w:pPr>
    </w:p>
    <w:p w14:paraId="206C8420" w14:textId="42F13FA8" w:rsidR="00F55C33" w:rsidRPr="00F55C33" w:rsidRDefault="00F55C33" w:rsidP="00CD5961">
      <w:pPr>
        <w:pStyle w:val="Akapitzlist"/>
        <w:spacing w:line="360" w:lineRule="auto"/>
        <w:ind w:left="1418"/>
        <w:contextualSpacing/>
        <w:rPr>
          <w:rFonts w:ascii="Arial" w:hAnsi="Arial" w:cs="Arial"/>
          <w:b/>
          <w:bCs/>
        </w:rPr>
      </w:pPr>
      <w:r w:rsidRPr="00F55C33">
        <w:rPr>
          <w:rFonts w:ascii="Arial" w:hAnsi="Arial" w:cs="Arial"/>
          <w:b/>
          <w:bCs/>
        </w:rPr>
        <w:t>Dla cz. I:</w:t>
      </w:r>
    </w:p>
    <w:p w14:paraId="38CD59C0" w14:textId="5F408CE1" w:rsidR="00B422A8" w:rsidRPr="00AE0D9E" w:rsidRDefault="003E7E6E" w:rsidP="00CD5961">
      <w:pPr>
        <w:pStyle w:val="Akapitzlist"/>
        <w:spacing w:line="360" w:lineRule="auto"/>
        <w:ind w:left="1418"/>
        <w:contextualSpacing/>
        <w:rPr>
          <w:rFonts w:ascii="Arial" w:hAnsi="Arial" w:cs="Arial"/>
          <w:b/>
          <w:bCs/>
        </w:rPr>
      </w:pPr>
      <w:r w:rsidRPr="00AE0D9E">
        <w:rPr>
          <w:rFonts w:ascii="Arial" w:hAnsi="Arial" w:cs="Arial"/>
          <w:b/>
          <w:bCs/>
        </w:rPr>
        <w:t xml:space="preserve">G = </w:t>
      </w:r>
      <m:oMath>
        <m:f>
          <m:fPr>
            <m:ctrlPr>
              <w:rPr>
                <w:rFonts w:ascii="Cambria Math" w:hAnsi="Cambria Math" w:cs="Arial"/>
                <w:b/>
                <w:bCs/>
                <w:iCs/>
                <w:sz w:val="36"/>
                <w:szCs w:val="36"/>
                <w:lang w:val="en-US"/>
              </w:rPr>
            </m:ctrlPr>
          </m:fPr>
          <m:num>
            <m:r>
              <m:rPr>
                <m:sty m:val="b"/>
              </m:rPr>
              <w:rPr>
                <w:rFonts w:ascii="Cambria Math" w:hAnsi="Cambria Math" w:cs="Arial"/>
                <w:sz w:val="36"/>
                <w:szCs w:val="36"/>
                <w:lang w:val="en-US"/>
              </w:rPr>
              <m:t>G</m:t>
            </m:r>
            <m:r>
              <m:rPr>
                <m:sty m:val="b"/>
              </m:rPr>
              <w:rPr>
                <w:rFonts w:ascii="Cambria Math" w:hAnsi="Cambria Math" w:cs="Arial"/>
                <w:sz w:val="36"/>
                <w:szCs w:val="36"/>
              </w:rPr>
              <m:t xml:space="preserve"> </m:t>
            </m:r>
            <m:r>
              <m:rPr>
                <m:sty m:val="b"/>
              </m:rPr>
              <w:rPr>
                <w:rFonts w:ascii="Cambria Math" w:hAnsi="Cambria Math" w:cs="Arial"/>
                <w:sz w:val="36"/>
                <w:szCs w:val="36"/>
                <w:lang w:val="en-US"/>
              </w:rPr>
              <m:t>of</m:t>
            </m:r>
            <m:r>
              <m:rPr>
                <m:sty m:val="b"/>
              </m:rPr>
              <w:rPr>
                <w:rFonts w:ascii="Cambria Math" w:hAnsi="Cambria Math" w:cs="Arial"/>
                <w:sz w:val="36"/>
                <w:szCs w:val="36"/>
              </w:rPr>
              <m:t xml:space="preserve">. </m:t>
            </m:r>
            <m:r>
              <m:rPr>
                <m:sty m:val="b"/>
              </m:rPr>
              <w:rPr>
                <w:rFonts w:ascii="Cambria Math" w:hAnsi="Cambria Math" w:cs="Arial"/>
                <w:sz w:val="36"/>
                <w:szCs w:val="36"/>
                <w:lang w:val="en-US"/>
              </w:rPr>
              <m:t>Ocen</m:t>
            </m:r>
            <m:r>
              <m:rPr>
                <m:sty m:val="b"/>
              </m:rPr>
              <w:rPr>
                <w:rFonts w:ascii="Cambria Math" w:hAnsi="Cambria Math" w:cs="Arial"/>
                <w:sz w:val="36"/>
                <w:szCs w:val="36"/>
              </w:rPr>
              <m:t>. -</m:t>
            </m:r>
            <m:r>
              <m:rPr>
                <m:sty m:val="b"/>
              </m:rPr>
              <w:rPr>
                <w:rFonts w:ascii="Cambria Math" w:hAnsi="Cambria Math" w:cs="Arial"/>
                <w:sz w:val="36"/>
                <w:szCs w:val="36"/>
                <w:lang w:val="en-US"/>
              </w:rPr>
              <m:t>24</m:t>
            </m:r>
          </m:num>
          <m:den>
            <m:r>
              <m:rPr>
                <m:sty m:val="b"/>
              </m:rPr>
              <w:rPr>
                <w:rFonts w:ascii="Cambria Math" w:hAnsi="Cambria Math" w:cs="Arial"/>
                <w:sz w:val="36"/>
                <w:szCs w:val="36"/>
                <w:lang w:val="en-US"/>
              </w:rPr>
              <m:t>24</m:t>
            </m:r>
          </m:den>
        </m:f>
      </m:oMath>
      <w:r w:rsidR="00B422A8" w:rsidRPr="00AE0D9E">
        <w:rPr>
          <w:rFonts w:ascii="Arial" w:hAnsi="Arial" w:cs="Arial"/>
          <w:b/>
          <w:bCs/>
        </w:rPr>
        <w:t xml:space="preserve"> </w:t>
      </w:r>
      <w:r w:rsidR="00CD0D67" w:rsidRPr="00AE0D9E">
        <w:rPr>
          <w:rFonts w:ascii="Arial" w:hAnsi="Arial" w:cs="Arial"/>
          <w:b/>
          <w:bCs/>
        </w:rPr>
        <w:t>x</w:t>
      </w:r>
      <w:r w:rsidR="00B422A8" w:rsidRPr="00AE0D9E">
        <w:rPr>
          <w:rFonts w:ascii="Arial" w:hAnsi="Arial" w:cs="Arial"/>
          <w:b/>
          <w:bCs/>
        </w:rPr>
        <w:t xml:space="preserve"> 40</w:t>
      </w:r>
    </w:p>
    <w:p w14:paraId="44061D2B" w14:textId="77777777" w:rsidR="00827848" w:rsidRPr="00AE0D9E" w:rsidRDefault="00827848" w:rsidP="003E7E6E">
      <w:pPr>
        <w:pStyle w:val="Akapitzlist"/>
        <w:spacing w:line="360" w:lineRule="auto"/>
        <w:ind w:left="450"/>
        <w:contextualSpacing/>
        <w:rPr>
          <w:rFonts w:ascii="Arial" w:hAnsi="Arial" w:cs="Arial"/>
        </w:rPr>
      </w:pPr>
    </w:p>
    <w:p w14:paraId="78FD9754" w14:textId="2889A831" w:rsidR="003E7E6E" w:rsidRPr="00AE0D9E" w:rsidRDefault="003E7E6E" w:rsidP="003E7E6E">
      <w:pPr>
        <w:pStyle w:val="Akapitzlist"/>
        <w:spacing w:line="360" w:lineRule="auto"/>
        <w:ind w:left="450"/>
        <w:contextualSpacing/>
        <w:rPr>
          <w:rFonts w:ascii="Arial" w:hAnsi="Arial" w:cs="Arial"/>
        </w:rPr>
      </w:pPr>
      <w:r w:rsidRPr="00AE0D9E">
        <w:rPr>
          <w:rFonts w:ascii="Arial" w:hAnsi="Arial" w:cs="Arial"/>
        </w:rPr>
        <w:t>gdzie:</w:t>
      </w:r>
    </w:p>
    <w:p w14:paraId="33A3668E" w14:textId="5C1CB430"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1EA224F0"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4D6FCC60" w14:textId="70A5C25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G of. </w:t>
      </w:r>
      <w:r w:rsidR="006E0774">
        <w:rPr>
          <w:rFonts w:ascii="Arial" w:hAnsi="Arial" w:cs="Arial"/>
        </w:rPr>
        <w:t>O</w:t>
      </w:r>
      <w:r w:rsidRPr="003E7E6E">
        <w:rPr>
          <w:rFonts w:ascii="Arial" w:hAnsi="Arial" w:cs="Arial"/>
        </w:rPr>
        <w:t>cen. - okres gwarancji wyrażony w miesiącach w ofercie ocenianej</w:t>
      </w:r>
    </w:p>
    <w:p w14:paraId="550059C3" w14:textId="7A212058" w:rsidR="003E7E6E" w:rsidRPr="003E7E6E" w:rsidRDefault="00FE2D9D"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48</w:t>
      </w:r>
      <w:r w:rsidR="003E7E6E" w:rsidRPr="003E7E6E">
        <w:rPr>
          <w:rFonts w:ascii="Arial" w:hAnsi="Arial" w:cs="Arial"/>
        </w:rPr>
        <w:t xml:space="preserve"> - długość przedziału określającego dopuszczalne limity okresu gwarancji i rękojmi określone przez Zamawiającego</w:t>
      </w:r>
    </w:p>
    <w:p w14:paraId="09807458" w14:textId="77777777" w:rsidR="003E7E6E" w:rsidRPr="003E7E6E" w:rsidRDefault="003E7E6E" w:rsidP="003E7E6E">
      <w:pPr>
        <w:pStyle w:val="Akapitzlist"/>
        <w:spacing w:line="360" w:lineRule="auto"/>
        <w:ind w:left="450"/>
        <w:contextualSpacing/>
        <w:rPr>
          <w:rFonts w:ascii="Arial" w:hAnsi="Arial" w:cs="Arial"/>
        </w:rPr>
      </w:pPr>
    </w:p>
    <w:p w14:paraId="1FFC1A0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423CAA48" w14:textId="77777777" w:rsidR="008C2415"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p>
    <w:p w14:paraId="01AD1383" w14:textId="28344321" w:rsidR="008C2415" w:rsidRDefault="00FE2D9D" w:rsidP="003E7E6E">
      <w:pPr>
        <w:pStyle w:val="Akapitzlist"/>
        <w:spacing w:line="360" w:lineRule="auto"/>
        <w:ind w:left="450"/>
        <w:contextualSpacing/>
        <w:rPr>
          <w:rFonts w:ascii="Arial" w:hAnsi="Arial" w:cs="Arial"/>
        </w:rPr>
      </w:pPr>
      <w:r>
        <w:rPr>
          <w:rFonts w:ascii="Arial" w:hAnsi="Arial" w:cs="Arial"/>
        </w:rPr>
        <w:t>24</w:t>
      </w:r>
      <w:r w:rsidR="008C2415">
        <w:rPr>
          <w:rFonts w:ascii="Arial" w:hAnsi="Arial" w:cs="Arial"/>
        </w:rPr>
        <w:t xml:space="preserve"> miesi</w:t>
      </w:r>
      <w:r>
        <w:rPr>
          <w:rFonts w:ascii="Arial" w:hAnsi="Arial" w:cs="Arial"/>
        </w:rPr>
        <w:t>ące</w:t>
      </w:r>
    </w:p>
    <w:p w14:paraId="207A2445" w14:textId="28DFD55B"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FE2D9D">
        <w:rPr>
          <w:rFonts w:ascii="Arial" w:hAnsi="Arial" w:cs="Arial"/>
        </w:rPr>
        <w:t>48</w:t>
      </w:r>
      <w:r w:rsidR="00067E8D">
        <w:rPr>
          <w:rFonts w:ascii="Arial" w:hAnsi="Arial" w:cs="Arial"/>
        </w:rPr>
        <w:t xml:space="preserve"> </w:t>
      </w:r>
      <w:r w:rsidRPr="003E7E6E">
        <w:rPr>
          <w:rFonts w:ascii="Arial" w:hAnsi="Arial" w:cs="Arial"/>
        </w:rPr>
        <w:t>miesięcy.</w:t>
      </w:r>
    </w:p>
    <w:p w14:paraId="08CE231E" w14:textId="77777777" w:rsidR="003E7E6E" w:rsidRPr="003E7E6E" w:rsidRDefault="003E7E6E" w:rsidP="003E7E6E">
      <w:pPr>
        <w:pStyle w:val="Akapitzlist"/>
        <w:spacing w:line="360" w:lineRule="auto"/>
        <w:ind w:left="450"/>
        <w:contextualSpacing/>
        <w:rPr>
          <w:rFonts w:ascii="Arial" w:hAnsi="Arial" w:cs="Arial"/>
        </w:rPr>
      </w:pPr>
    </w:p>
    <w:p w14:paraId="6725E447" w14:textId="0CFF38CF"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FE2D9D">
        <w:rPr>
          <w:rFonts w:ascii="Arial" w:hAnsi="Arial" w:cs="Arial"/>
        </w:rPr>
        <w:t>48</w:t>
      </w:r>
      <w:r w:rsidRPr="003E7E6E">
        <w:rPr>
          <w:rFonts w:ascii="Arial" w:hAnsi="Arial" w:cs="Arial"/>
        </w:rPr>
        <w:t xml:space="preserve"> miesi</w:t>
      </w:r>
      <w:r w:rsidR="00F74DF1">
        <w:rPr>
          <w:rFonts w:ascii="Arial" w:hAnsi="Arial" w:cs="Arial"/>
        </w:rPr>
        <w:t>ęcy</w:t>
      </w:r>
      <w:r w:rsidRPr="003E7E6E">
        <w:rPr>
          <w:rFonts w:ascii="Arial" w:hAnsi="Arial" w:cs="Arial"/>
        </w:rPr>
        <w:t xml:space="preserve"> do oceny ofert zostanie przyjęty okres </w:t>
      </w:r>
      <w:r w:rsidR="00FE2D9D">
        <w:rPr>
          <w:rFonts w:ascii="Arial" w:hAnsi="Arial" w:cs="Arial"/>
        </w:rPr>
        <w:t>48</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33B36258" w14:textId="070BEB86" w:rsid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FE2D9D">
        <w:rPr>
          <w:rFonts w:ascii="Arial" w:hAnsi="Arial" w:cs="Arial"/>
        </w:rPr>
        <w:t>24</w:t>
      </w:r>
      <w:r w:rsidRPr="003E7E6E">
        <w:rPr>
          <w:rFonts w:ascii="Arial" w:hAnsi="Arial" w:cs="Arial"/>
        </w:rPr>
        <w:t xml:space="preserve"> miesi</w:t>
      </w:r>
      <w:r w:rsidR="00FE2D9D">
        <w:rPr>
          <w:rFonts w:ascii="Arial" w:hAnsi="Arial" w:cs="Arial"/>
        </w:rPr>
        <w:t>ące</w:t>
      </w:r>
      <w:r w:rsidRPr="003E7E6E">
        <w:rPr>
          <w:rFonts w:ascii="Arial" w:hAnsi="Arial" w:cs="Arial"/>
        </w:rPr>
        <w:t>,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1398338" w14:textId="77777777" w:rsidR="00F55C33" w:rsidRDefault="00F55C33" w:rsidP="003E7E6E">
      <w:pPr>
        <w:pStyle w:val="Akapitzlist"/>
        <w:spacing w:line="360" w:lineRule="auto"/>
        <w:ind w:left="450"/>
        <w:contextualSpacing/>
        <w:rPr>
          <w:rFonts w:ascii="Arial" w:hAnsi="Arial" w:cs="Arial"/>
        </w:rPr>
      </w:pPr>
    </w:p>
    <w:p w14:paraId="46D5F872" w14:textId="40CFDC0C" w:rsidR="00F55C33" w:rsidRDefault="00F55C33" w:rsidP="00F55C33">
      <w:pPr>
        <w:pStyle w:val="Akapitzlist"/>
        <w:spacing w:line="360" w:lineRule="auto"/>
        <w:ind w:left="1418"/>
        <w:contextualSpacing/>
        <w:rPr>
          <w:rFonts w:ascii="Arial" w:hAnsi="Arial" w:cs="Arial"/>
          <w:b/>
          <w:bCs/>
        </w:rPr>
      </w:pPr>
      <w:r w:rsidRPr="00F55C33">
        <w:rPr>
          <w:rFonts w:ascii="Arial" w:hAnsi="Arial" w:cs="Arial"/>
          <w:b/>
          <w:bCs/>
        </w:rPr>
        <w:t>Dla cz. II:</w:t>
      </w:r>
    </w:p>
    <w:p w14:paraId="510520DC" w14:textId="77777777" w:rsidR="00F55C33" w:rsidRDefault="00F55C33" w:rsidP="00F55C33">
      <w:pPr>
        <w:pStyle w:val="Akapitzlist"/>
        <w:spacing w:line="360" w:lineRule="auto"/>
        <w:ind w:left="1418"/>
        <w:contextualSpacing/>
        <w:rPr>
          <w:rFonts w:ascii="Arial" w:hAnsi="Arial" w:cs="Arial"/>
          <w:b/>
          <w:bCs/>
        </w:rPr>
      </w:pPr>
    </w:p>
    <w:p w14:paraId="1AA4E48B" w14:textId="584B728A" w:rsidR="00F55C33" w:rsidRPr="00AE0D9E" w:rsidRDefault="00F55C33" w:rsidP="00F55C33">
      <w:pPr>
        <w:pStyle w:val="Akapitzlist"/>
        <w:spacing w:line="360" w:lineRule="auto"/>
        <w:ind w:left="1418"/>
        <w:contextualSpacing/>
        <w:rPr>
          <w:rFonts w:ascii="Arial" w:hAnsi="Arial" w:cs="Arial"/>
          <w:b/>
          <w:bCs/>
        </w:rPr>
      </w:pPr>
      <w:r w:rsidRPr="00AE0D9E">
        <w:rPr>
          <w:rFonts w:ascii="Arial" w:hAnsi="Arial" w:cs="Arial"/>
          <w:b/>
          <w:bCs/>
        </w:rPr>
        <w:t xml:space="preserve">G = </w:t>
      </w:r>
      <m:oMath>
        <m:f>
          <m:fPr>
            <m:ctrlPr>
              <w:rPr>
                <w:rFonts w:ascii="Cambria Math" w:hAnsi="Cambria Math" w:cs="Arial"/>
                <w:b/>
                <w:bCs/>
                <w:iCs/>
                <w:sz w:val="36"/>
                <w:szCs w:val="36"/>
                <w:lang w:val="en-US"/>
              </w:rPr>
            </m:ctrlPr>
          </m:fPr>
          <m:num>
            <m:r>
              <m:rPr>
                <m:sty m:val="b"/>
              </m:rPr>
              <w:rPr>
                <w:rFonts w:ascii="Cambria Math" w:hAnsi="Cambria Math" w:cs="Arial"/>
                <w:sz w:val="36"/>
                <w:szCs w:val="36"/>
                <w:lang w:val="en-US"/>
              </w:rPr>
              <m:t>G</m:t>
            </m:r>
            <m:r>
              <m:rPr>
                <m:sty m:val="b"/>
              </m:rPr>
              <w:rPr>
                <w:rFonts w:ascii="Cambria Math" w:hAnsi="Cambria Math" w:cs="Arial"/>
                <w:sz w:val="36"/>
                <w:szCs w:val="36"/>
              </w:rPr>
              <m:t xml:space="preserve"> </m:t>
            </m:r>
            <m:r>
              <m:rPr>
                <m:sty m:val="b"/>
              </m:rPr>
              <w:rPr>
                <w:rFonts w:ascii="Cambria Math" w:hAnsi="Cambria Math" w:cs="Arial"/>
                <w:sz w:val="36"/>
                <w:szCs w:val="36"/>
                <w:lang w:val="en-US"/>
              </w:rPr>
              <m:t>of</m:t>
            </m:r>
            <m:r>
              <m:rPr>
                <m:sty m:val="b"/>
              </m:rPr>
              <w:rPr>
                <w:rFonts w:ascii="Cambria Math" w:hAnsi="Cambria Math" w:cs="Arial"/>
                <w:sz w:val="36"/>
                <w:szCs w:val="36"/>
              </w:rPr>
              <m:t xml:space="preserve">. </m:t>
            </m:r>
            <m:r>
              <m:rPr>
                <m:sty m:val="b"/>
              </m:rPr>
              <w:rPr>
                <w:rFonts w:ascii="Cambria Math" w:hAnsi="Cambria Math" w:cs="Arial"/>
                <w:sz w:val="36"/>
                <w:szCs w:val="36"/>
                <w:lang w:val="en-US"/>
              </w:rPr>
              <m:t>Ocen</m:t>
            </m:r>
            <m:r>
              <m:rPr>
                <m:sty m:val="b"/>
              </m:rPr>
              <w:rPr>
                <w:rFonts w:ascii="Cambria Math" w:hAnsi="Cambria Math" w:cs="Arial"/>
                <w:sz w:val="36"/>
                <w:szCs w:val="36"/>
              </w:rPr>
              <m:t>. -</m:t>
            </m:r>
            <m:r>
              <m:rPr>
                <m:sty m:val="b"/>
              </m:rPr>
              <w:rPr>
                <w:rFonts w:ascii="Cambria Math" w:hAnsi="Cambria Math" w:cs="Arial"/>
                <w:sz w:val="36"/>
                <w:szCs w:val="36"/>
                <w:lang w:val="en-US"/>
              </w:rPr>
              <m:t>36</m:t>
            </m:r>
          </m:num>
          <m:den>
            <m:r>
              <m:rPr>
                <m:sty m:val="b"/>
              </m:rPr>
              <w:rPr>
                <w:rFonts w:ascii="Cambria Math" w:hAnsi="Cambria Math" w:cs="Arial"/>
                <w:sz w:val="36"/>
                <w:szCs w:val="36"/>
                <w:lang w:val="en-US"/>
              </w:rPr>
              <m:t>36</m:t>
            </m:r>
          </m:den>
        </m:f>
      </m:oMath>
      <w:r w:rsidRPr="00AE0D9E">
        <w:rPr>
          <w:rFonts w:ascii="Arial" w:hAnsi="Arial" w:cs="Arial"/>
          <w:b/>
          <w:bCs/>
        </w:rPr>
        <w:t xml:space="preserve"> x 40</w:t>
      </w:r>
    </w:p>
    <w:p w14:paraId="62BE73BC" w14:textId="77777777" w:rsidR="00F55C33" w:rsidRPr="00AE0D9E" w:rsidRDefault="00F55C33" w:rsidP="00F55C33">
      <w:pPr>
        <w:pStyle w:val="Akapitzlist"/>
        <w:spacing w:line="360" w:lineRule="auto"/>
        <w:ind w:left="450"/>
        <w:contextualSpacing/>
        <w:rPr>
          <w:rFonts w:ascii="Arial" w:hAnsi="Arial" w:cs="Arial"/>
        </w:rPr>
      </w:pPr>
      <w:r w:rsidRPr="00AE0D9E">
        <w:rPr>
          <w:rFonts w:ascii="Arial" w:hAnsi="Arial" w:cs="Arial"/>
        </w:rPr>
        <w:t>gdzie:</w:t>
      </w:r>
    </w:p>
    <w:p w14:paraId="3F6AF094" w14:textId="77777777"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lastRenderedPageBreak/>
        <w:t>G - ilość punktów w kryterium okres gwarancji (w zaokrągleniu do dwóch miejsc</w:t>
      </w:r>
    </w:p>
    <w:p w14:paraId="049C2C38" w14:textId="77777777"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t xml:space="preserve">  po przecinku) </w:t>
      </w:r>
    </w:p>
    <w:p w14:paraId="76591AA3" w14:textId="77777777"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t xml:space="preserve">G of. </w:t>
      </w:r>
      <w:r>
        <w:rPr>
          <w:rFonts w:ascii="Arial" w:hAnsi="Arial" w:cs="Arial"/>
        </w:rPr>
        <w:t>O</w:t>
      </w:r>
      <w:r w:rsidRPr="003E7E6E">
        <w:rPr>
          <w:rFonts w:ascii="Arial" w:hAnsi="Arial" w:cs="Arial"/>
        </w:rPr>
        <w:t>cen. - okres gwarancji wyrażony w miesiącach w ofercie ocenianej</w:t>
      </w:r>
    </w:p>
    <w:p w14:paraId="535FC531" w14:textId="27A8DB03" w:rsidR="00F55C33" w:rsidRPr="003E7E6E" w:rsidRDefault="00F55C33" w:rsidP="00F55C33">
      <w:pPr>
        <w:pStyle w:val="Akapitzlist"/>
        <w:spacing w:line="360" w:lineRule="auto"/>
        <w:ind w:left="450"/>
        <w:contextualSpacing/>
        <w:rPr>
          <w:rFonts w:ascii="Arial" w:hAnsi="Arial" w:cs="Arial"/>
        </w:rPr>
      </w:pPr>
      <w:r>
        <w:rPr>
          <w:rFonts w:ascii="Arial" w:hAnsi="Arial" w:cs="Arial"/>
        </w:rPr>
        <w:t>36</w:t>
      </w:r>
      <w:r w:rsidRPr="003E7E6E">
        <w:rPr>
          <w:rFonts w:ascii="Arial" w:hAnsi="Arial" w:cs="Arial"/>
        </w:rPr>
        <w:t xml:space="preserve"> - </w:t>
      </w:r>
      <w:r>
        <w:rPr>
          <w:rFonts w:ascii="Arial" w:hAnsi="Arial" w:cs="Arial"/>
        </w:rPr>
        <w:t>60</w:t>
      </w:r>
      <w:r w:rsidRPr="003E7E6E">
        <w:rPr>
          <w:rFonts w:ascii="Arial" w:hAnsi="Arial" w:cs="Arial"/>
        </w:rPr>
        <w:t xml:space="preserve"> - długość przedziału określającego dopuszczalne limity okresu gwarancji i rękojmi określone przez Zamawiającego</w:t>
      </w:r>
    </w:p>
    <w:p w14:paraId="1C1CCAE2" w14:textId="77777777" w:rsidR="00F55C33" w:rsidRPr="003E7E6E" w:rsidRDefault="00F55C33" w:rsidP="00F55C33">
      <w:pPr>
        <w:pStyle w:val="Akapitzlist"/>
        <w:spacing w:line="360" w:lineRule="auto"/>
        <w:ind w:left="450"/>
        <w:contextualSpacing/>
        <w:rPr>
          <w:rFonts w:ascii="Arial" w:hAnsi="Arial" w:cs="Arial"/>
        </w:rPr>
      </w:pPr>
    </w:p>
    <w:p w14:paraId="17A01107" w14:textId="77777777"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t>UWAGA:</w:t>
      </w:r>
    </w:p>
    <w:p w14:paraId="72B9F39C" w14:textId="77777777" w:rsidR="00F55C33" w:rsidRDefault="00F55C33" w:rsidP="00F55C33">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p>
    <w:p w14:paraId="62C39F1B" w14:textId="2176CB9D" w:rsidR="00F55C33" w:rsidRDefault="00F55C33" w:rsidP="00F55C33">
      <w:pPr>
        <w:pStyle w:val="Akapitzlist"/>
        <w:spacing w:line="360" w:lineRule="auto"/>
        <w:ind w:left="450"/>
        <w:contextualSpacing/>
        <w:rPr>
          <w:rFonts w:ascii="Arial" w:hAnsi="Arial" w:cs="Arial"/>
        </w:rPr>
      </w:pPr>
      <w:r>
        <w:rPr>
          <w:rFonts w:ascii="Arial" w:hAnsi="Arial" w:cs="Arial"/>
        </w:rPr>
        <w:t>36 miesięcy.</w:t>
      </w:r>
    </w:p>
    <w:p w14:paraId="05BBBD55" w14:textId="035229FC"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 xml:space="preserve">60 </w:t>
      </w:r>
      <w:r w:rsidRPr="003E7E6E">
        <w:rPr>
          <w:rFonts w:ascii="Arial" w:hAnsi="Arial" w:cs="Arial"/>
        </w:rPr>
        <w:t>miesięcy.</w:t>
      </w:r>
    </w:p>
    <w:p w14:paraId="0E5B1649" w14:textId="77777777" w:rsidR="00F55C33" w:rsidRPr="003E7E6E" w:rsidRDefault="00F55C33" w:rsidP="00F55C33">
      <w:pPr>
        <w:pStyle w:val="Akapitzlist"/>
        <w:spacing w:line="360" w:lineRule="auto"/>
        <w:ind w:left="450"/>
        <w:contextualSpacing/>
        <w:rPr>
          <w:rFonts w:ascii="Arial" w:hAnsi="Arial" w:cs="Arial"/>
        </w:rPr>
      </w:pPr>
    </w:p>
    <w:p w14:paraId="5772AF08" w14:textId="3B0A9EB1" w:rsidR="00F55C33" w:rsidRPr="003E7E6E" w:rsidRDefault="00F55C33" w:rsidP="00F55C33">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60</w:t>
      </w:r>
      <w:r w:rsidRPr="003E7E6E">
        <w:rPr>
          <w:rFonts w:ascii="Arial" w:hAnsi="Arial" w:cs="Arial"/>
        </w:rPr>
        <w:t xml:space="preserve"> miesi</w:t>
      </w:r>
      <w:r>
        <w:rPr>
          <w:rFonts w:ascii="Arial" w:hAnsi="Arial" w:cs="Arial"/>
        </w:rPr>
        <w:t>ęcy</w:t>
      </w:r>
      <w:r w:rsidRPr="003E7E6E">
        <w:rPr>
          <w:rFonts w:ascii="Arial" w:hAnsi="Arial" w:cs="Arial"/>
        </w:rPr>
        <w:t xml:space="preserve"> do oceny ofert zostanie przyjęty okres </w:t>
      </w:r>
      <w:r>
        <w:rPr>
          <w:rFonts w:ascii="Arial" w:hAnsi="Arial" w:cs="Arial"/>
        </w:rPr>
        <w:t>60</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65B1AECE" w14:textId="63731D0C" w:rsidR="00F55C33" w:rsidRDefault="00F55C33" w:rsidP="00F55C33">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36</w:t>
      </w:r>
      <w:r w:rsidRPr="003E7E6E">
        <w:rPr>
          <w:rFonts w:ascii="Arial" w:hAnsi="Arial" w:cs="Arial"/>
        </w:rPr>
        <w:t xml:space="preserve"> miesi</w:t>
      </w:r>
      <w:r>
        <w:rPr>
          <w:rFonts w:ascii="Arial" w:hAnsi="Arial" w:cs="Arial"/>
        </w:rPr>
        <w:t>ęcy</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3ECE146" w14:textId="77777777" w:rsidR="00F55C33" w:rsidRPr="00F55C33" w:rsidRDefault="00F55C33" w:rsidP="00F55C33">
      <w:pPr>
        <w:spacing w:line="360" w:lineRule="auto"/>
        <w:contextualSpacing/>
        <w:rPr>
          <w:rFonts w:ascii="Arial" w:hAnsi="Arial" w:cs="Arial"/>
        </w:rPr>
      </w:pPr>
    </w:p>
    <w:p w14:paraId="03D088B0"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2187CAF" w14:textId="77777777"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307440FB"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76EDBD50"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984A7FE"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112D6D8E" w14:textId="77777777"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16D08F7E"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A1DA35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3E11621B"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BED838B"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1DC4E41"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1BB2D687"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36DCB463"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4C010E69"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F92A0D1" w14:textId="77777777" w:rsidR="00B37735" w:rsidRPr="00EE1338" w:rsidRDefault="00067044" w:rsidP="00C84961">
      <w:pPr>
        <w:numPr>
          <w:ilvl w:val="0"/>
          <w:numId w:val="7"/>
        </w:numPr>
        <w:tabs>
          <w:tab w:val="clear" w:pos="1800"/>
        </w:tabs>
        <w:spacing w:line="360" w:lineRule="auto"/>
        <w:ind w:left="462" w:hanging="426"/>
        <w:rPr>
          <w:rFonts w:ascii="Arial" w:hAnsi="Arial" w:cs="Arial"/>
        </w:rPr>
      </w:pPr>
      <w:r w:rsidRPr="00EE1338">
        <w:rPr>
          <w:rFonts w:ascii="Arial" w:hAnsi="Arial" w:cs="Arial"/>
        </w:rPr>
        <w:t>Wykonawca będzie zobowiązany do podpisania umowy w miejscu i terminie wskazanym przez Zamawiającego.</w:t>
      </w:r>
    </w:p>
    <w:p w14:paraId="1730677E" w14:textId="654DC585" w:rsidR="004053C0"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w zakresie realizacji przedmiotu zamówienia</w:t>
      </w:r>
      <w:r w:rsidR="00B139E4">
        <w:rPr>
          <w:rFonts w:ascii="Arial" w:hAnsi="Arial" w:cs="Arial"/>
        </w:rPr>
        <w:t xml:space="preserve"> – </w:t>
      </w:r>
      <w:r w:rsidR="00B139E4" w:rsidRPr="0013731B">
        <w:rPr>
          <w:rFonts w:ascii="Arial" w:hAnsi="Arial" w:cs="Arial"/>
          <w:b/>
          <w:bCs/>
        </w:rPr>
        <w:t xml:space="preserve">Załącznik nr </w:t>
      </w:r>
      <w:r w:rsidR="00555B04">
        <w:rPr>
          <w:rFonts w:ascii="Arial" w:hAnsi="Arial" w:cs="Arial"/>
          <w:b/>
          <w:bCs/>
        </w:rPr>
        <w:t>9</w:t>
      </w:r>
      <w:r w:rsidR="00B139E4" w:rsidRPr="0013731B">
        <w:rPr>
          <w:rFonts w:ascii="Arial" w:hAnsi="Arial" w:cs="Arial"/>
          <w:b/>
          <w:bCs/>
        </w:rPr>
        <w:t xml:space="preserve"> do SWZ</w:t>
      </w:r>
      <w:r w:rsidR="000839E9">
        <w:rPr>
          <w:rFonts w:ascii="Arial" w:hAnsi="Arial" w:cs="Arial"/>
        </w:rPr>
        <w:t>.</w:t>
      </w:r>
    </w:p>
    <w:p w14:paraId="06176109" w14:textId="77777777" w:rsidR="00F55C33" w:rsidRPr="00B93AE5" w:rsidRDefault="00F55C33" w:rsidP="00F55C33">
      <w:pPr>
        <w:spacing w:line="360" w:lineRule="auto"/>
        <w:ind w:left="462"/>
        <w:rPr>
          <w:rFonts w:ascii="Arial" w:hAnsi="Arial" w:cs="Arial"/>
        </w:rPr>
      </w:pPr>
    </w:p>
    <w:p w14:paraId="36FF0006" w14:textId="77777777" w:rsidR="00067044" w:rsidRDefault="00067044" w:rsidP="00C84961">
      <w:pPr>
        <w:pStyle w:val="Nagwek3"/>
        <w:numPr>
          <w:ilvl w:val="0"/>
          <w:numId w:val="43"/>
        </w:numPr>
        <w:spacing w:line="360" w:lineRule="auto"/>
      </w:pPr>
      <w:r w:rsidRPr="000C7661">
        <w:t>WYMAGANIA DOTYCZĄCE ZABEZPIECZENIA NALEŻYTEGO WYKONANIA UMOWY</w:t>
      </w:r>
    </w:p>
    <w:p w14:paraId="6FB0C94F" w14:textId="77777777" w:rsidR="00320993" w:rsidRPr="00320993" w:rsidRDefault="00320993" w:rsidP="00320993"/>
    <w:p w14:paraId="6C27C173"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4C354C64"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33C07CA8" w14:textId="51F12A09"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13731B">
        <w:rPr>
          <w:rFonts w:ascii="Arial" w:hAnsi="Arial" w:cs="Arial"/>
          <w:b/>
        </w:rPr>
        <w:t>7</w:t>
      </w:r>
      <w:r w:rsidR="00EE1338">
        <w:rPr>
          <w:rFonts w:ascii="Arial" w:hAnsi="Arial" w:cs="Arial"/>
          <w:b/>
        </w:rPr>
        <w:t xml:space="preserve">a i </w:t>
      </w:r>
      <w:r w:rsidR="0013731B">
        <w:rPr>
          <w:rFonts w:ascii="Arial" w:hAnsi="Arial" w:cs="Arial"/>
          <w:b/>
        </w:rPr>
        <w:t>7</w:t>
      </w:r>
      <w:r w:rsidR="00EE1338">
        <w:rPr>
          <w:rFonts w:ascii="Arial" w:hAnsi="Arial" w:cs="Arial"/>
          <w:b/>
        </w:rPr>
        <w:t>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7A7B1B2F"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CED854" w14:textId="2E16E604"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13731B">
        <w:rPr>
          <w:rFonts w:ascii="Arial" w:hAnsi="Arial" w:cs="Arial"/>
          <w:b/>
        </w:rPr>
        <w:t>7</w:t>
      </w:r>
      <w:r w:rsidR="007C5495">
        <w:rPr>
          <w:rFonts w:ascii="Arial" w:hAnsi="Arial" w:cs="Arial"/>
          <w:b/>
        </w:rPr>
        <w:t xml:space="preserve">a i </w:t>
      </w:r>
      <w:r w:rsidR="0013731B">
        <w:rPr>
          <w:rFonts w:ascii="Arial" w:hAnsi="Arial" w:cs="Arial"/>
          <w:b/>
        </w:rPr>
        <w:t>7</w:t>
      </w:r>
      <w:r w:rsidR="007C5495">
        <w:rPr>
          <w:rFonts w:ascii="Arial" w:hAnsi="Arial" w:cs="Arial"/>
          <w:b/>
        </w:rPr>
        <w:t>b</w:t>
      </w:r>
      <w:r w:rsidRPr="002003F7">
        <w:rPr>
          <w:rFonts w:ascii="Arial" w:hAnsi="Arial" w:cs="Arial"/>
          <w:b/>
        </w:rPr>
        <w:t xml:space="preserve"> do SWZ</w:t>
      </w:r>
      <w:r w:rsidRPr="002003F7">
        <w:rPr>
          <w:rFonts w:ascii="Arial" w:hAnsi="Arial" w:cs="Arial"/>
        </w:rPr>
        <w:t>.</w:t>
      </w:r>
    </w:p>
    <w:p w14:paraId="1D4DEAE8"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7D5D8445"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7A8388A"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B8DC825"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69440E41"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72E3B325"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245C82FC"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0C19D0CC"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C3371A">
        <w:rPr>
          <w:rFonts w:ascii="Arial" w:hAnsi="Arial" w:cs="Arial"/>
        </w:rPr>
        <w:t xml:space="preserve">Krajowej </w:t>
      </w:r>
      <w:r w:rsidRPr="002003F7">
        <w:rPr>
          <w:rFonts w:ascii="Arial" w:hAnsi="Arial" w:cs="Arial"/>
        </w:rPr>
        <w:t>Izby</w:t>
      </w:r>
      <w:r w:rsidR="00C3371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14:paraId="556BCE04"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23CB5A3A"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4B5136B1"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05ABF30E"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30980FE4"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54A6735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10A2F44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5682C37A"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7191FE2D"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08D102E8"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556929D0" w14:textId="77777777" w:rsidR="00067044" w:rsidRDefault="00067044" w:rsidP="002003F7">
      <w:pPr>
        <w:pStyle w:val="Nagwek3"/>
        <w:numPr>
          <w:ilvl w:val="0"/>
          <w:numId w:val="43"/>
        </w:numPr>
        <w:spacing w:line="360" w:lineRule="auto"/>
      </w:pPr>
      <w:r w:rsidRPr="000C7661">
        <w:lastRenderedPageBreak/>
        <w:t>WYKAZ ZAŁĄCZNIKÓW DO SWZ</w:t>
      </w:r>
    </w:p>
    <w:p w14:paraId="3E75FEDB" w14:textId="2AEEC1DC" w:rsid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7C5495">
        <w:rPr>
          <w:rFonts w:ascii="Arial" w:hAnsi="Arial" w:cs="Arial"/>
        </w:rPr>
        <w:t>a</w:t>
      </w:r>
      <w:r w:rsidR="005E5101">
        <w:rPr>
          <w:rFonts w:ascii="Arial" w:hAnsi="Arial" w:cs="Arial"/>
        </w:rPr>
        <w:tab/>
      </w:r>
      <w:r w:rsidR="005E5101">
        <w:rPr>
          <w:rFonts w:ascii="Arial" w:hAnsi="Arial" w:cs="Arial"/>
        </w:rPr>
        <w:tab/>
      </w:r>
      <w:r w:rsidRPr="002003F7">
        <w:rPr>
          <w:rFonts w:ascii="Arial" w:hAnsi="Arial" w:cs="Arial"/>
        </w:rPr>
        <w:t>Formularz Ofertowy</w:t>
      </w:r>
      <w:r w:rsidR="007C5495">
        <w:rPr>
          <w:rFonts w:ascii="Arial" w:hAnsi="Arial" w:cs="Arial"/>
        </w:rPr>
        <w:t xml:space="preserve"> – część I zamówienia</w:t>
      </w:r>
    </w:p>
    <w:p w14:paraId="66B2B9E8" w14:textId="3FBC03E8" w:rsidR="007C5495" w:rsidRPr="002003F7" w:rsidRDefault="007C5495" w:rsidP="002D59D5">
      <w:pPr>
        <w:spacing w:line="360" w:lineRule="auto"/>
        <w:ind w:left="1620" w:hanging="1620"/>
        <w:rPr>
          <w:rFonts w:ascii="Arial" w:hAnsi="Arial" w:cs="Arial"/>
        </w:rPr>
      </w:pPr>
      <w:r>
        <w:rPr>
          <w:rFonts w:ascii="Arial" w:hAnsi="Arial" w:cs="Arial"/>
        </w:rPr>
        <w:t>Załącznik nr 1b</w:t>
      </w:r>
      <w:r>
        <w:rPr>
          <w:rFonts w:ascii="Arial" w:hAnsi="Arial" w:cs="Arial"/>
        </w:rPr>
        <w:tab/>
      </w:r>
      <w:r>
        <w:rPr>
          <w:rFonts w:ascii="Arial" w:hAnsi="Arial" w:cs="Arial"/>
        </w:rPr>
        <w:tab/>
        <w:t>Formularz Ofertowy – część II zamówienia</w:t>
      </w:r>
    </w:p>
    <w:p w14:paraId="4FBEFFC9"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6D678EE5"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38E1CEF8" w14:textId="77777777"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49CDC999" w14:textId="316BCBD1" w:rsid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sidR="00FC520E">
        <w:rPr>
          <w:rFonts w:ascii="Arial" w:hAnsi="Arial" w:cs="Arial"/>
        </w:rPr>
        <w:t>Przedmiar robót</w:t>
      </w:r>
    </w:p>
    <w:p w14:paraId="1349B1CE" w14:textId="0B562602" w:rsidR="00BC06FA" w:rsidRPr="002003F7" w:rsidRDefault="00BC06FA" w:rsidP="00756C0E">
      <w:pPr>
        <w:suppressAutoHyphens/>
        <w:spacing w:line="360" w:lineRule="auto"/>
        <w:ind w:left="1620" w:hanging="1620"/>
        <w:rPr>
          <w:rFonts w:ascii="Arial" w:hAnsi="Arial" w:cs="Arial"/>
        </w:rPr>
      </w:pPr>
      <w:r>
        <w:rPr>
          <w:rFonts w:ascii="Arial" w:hAnsi="Arial" w:cs="Arial"/>
        </w:rPr>
        <w:t>Załącznik nr 6</w:t>
      </w:r>
      <w:r>
        <w:rPr>
          <w:rFonts w:ascii="Arial" w:hAnsi="Arial" w:cs="Arial"/>
        </w:rPr>
        <w:tab/>
      </w:r>
      <w:r>
        <w:rPr>
          <w:rFonts w:ascii="Arial" w:hAnsi="Arial" w:cs="Arial"/>
        </w:rPr>
        <w:tab/>
      </w:r>
      <w:r>
        <w:rPr>
          <w:rFonts w:ascii="Arial" w:hAnsi="Arial" w:cs="Arial"/>
        </w:rPr>
        <w:tab/>
        <w:t>Opis przedmiotu zamówienia</w:t>
      </w:r>
    </w:p>
    <w:p w14:paraId="76BBD3B0" w14:textId="3ACC8C8B"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BC06FA">
        <w:rPr>
          <w:rFonts w:ascii="Arial" w:hAnsi="Arial" w:cs="Arial"/>
        </w:rPr>
        <w:t>7</w:t>
      </w:r>
      <w:r w:rsidR="00F27943">
        <w:rPr>
          <w:rFonts w:ascii="Arial" w:hAnsi="Arial" w:cs="Arial"/>
        </w:rPr>
        <w:t>a</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r w:rsidR="00F27943">
        <w:rPr>
          <w:rFonts w:ascii="Arial" w:hAnsi="Arial" w:cs="Arial"/>
        </w:rPr>
        <w:t xml:space="preserve"> – część I zamówienia</w:t>
      </w:r>
    </w:p>
    <w:p w14:paraId="1B9B6E86" w14:textId="14B6153C" w:rsidR="00F27943" w:rsidRDefault="00F27943" w:rsidP="002D59D5">
      <w:pPr>
        <w:suppressAutoHyphens/>
        <w:spacing w:line="360" w:lineRule="auto"/>
        <w:ind w:left="1620" w:hanging="1620"/>
        <w:rPr>
          <w:rFonts w:ascii="Arial" w:hAnsi="Arial" w:cs="Arial"/>
        </w:rPr>
      </w:pPr>
      <w:r>
        <w:rPr>
          <w:rFonts w:ascii="Arial" w:hAnsi="Arial" w:cs="Arial"/>
        </w:rPr>
        <w:t xml:space="preserve">Załącznik nr </w:t>
      </w:r>
      <w:r w:rsidR="00BC06FA">
        <w:rPr>
          <w:rFonts w:ascii="Arial" w:hAnsi="Arial" w:cs="Arial"/>
        </w:rPr>
        <w:t>7</w:t>
      </w:r>
      <w:r>
        <w:rPr>
          <w:rFonts w:ascii="Arial" w:hAnsi="Arial" w:cs="Arial"/>
        </w:rPr>
        <w:t>b</w:t>
      </w:r>
      <w:r>
        <w:rPr>
          <w:rFonts w:ascii="Arial" w:hAnsi="Arial" w:cs="Arial"/>
        </w:rPr>
        <w:tab/>
      </w:r>
      <w:r>
        <w:rPr>
          <w:rFonts w:ascii="Arial" w:hAnsi="Arial" w:cs="Arial"/>
        </w:rPr>
        <w:tab/>
        <w:t>Wzór umowy – część II zamówienia</w:t>
      </w:r>
    </w:p>
    <w:p w14:paraId="1EB4F05D" w14:textId="080EDE13"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w:t>
      </w:r>
      <w:r w:rsidR="00BC06FA">
        <w:rPr>
          <w:rFonts w:ascii="Arial" w:hAnsi="Arial" w:cs="Arial"/>
        </w:rPr>
        <w:t>8</w:t>
      </w:r>
      <w:r>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358B23F0" w14:textId="77777777" w:rsidR="00BC06FA" w:rsidRDefault="008A3407" w:rsidP="00BC06FA">
      <w:pPr>
        <w:suppressAutoHyphens/>
        <w:spacing w:line="360" w:lineRule="auto"/>
        <w:ind w:left="1620" w:hanging="1620"/>
        <w:rPr>
          <w:rFonts w:ascii="Arial" w:hAnsi="Arial" w:cs="Arial"/>
        </w:rPr>
      </w:pPr>
      <w:r>
        <w:rPr>
          <w:rFonts w:ascii="Arial" w:hAnsi="Arial" w:cs="Arial"/>
        </w:rPr>
        <w:t xml:space="preserve">Załącznik nr </w:t>
      </w:r>
      <w:r w:rsidR="00BC06FA">
        <w:rPr>
          <w:rFonts w:ascii="Arial" w:hAnsi="Arial" w:cs="Arial"/>
        </w:rPr>
        <w:t>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14:paraId="739DAB8D" w14:textId="2C86417D" w:rsidR="007A6C8B" w:rsidRDefault="007A6C8B" w:rsidP="00BC06FA">
      <w:pPr>
        <w:suppressAutoHyphens/>
        <w:spacing w:line="360" w:lineRule="auto"/>
        <w:ind w:left="1620" w:hanging="1620"/>
        <w:rPr>
          <w:rFonts w:ascii="Arial" w:hAnsi="Arial" w:cs="Arial"/>
        </w:rPr>
      </w:pPr>
      <w:r>
        <w:rPr>
          <w:rFonts w:ascii="Arial" w:hAnsi="Arial" w:cs="Arial"/>
        </w:rPr>
        <w:t xml:space="preserve"> </w:t>
      </w:r>
      <w:r w:rsidR="009A1BFE">
        <w:rPr>
          <w:rFonts w:ascii="Arial" w:hAnsi="Arial" w:cs="Arial"/>
        </w:rPr>
        <w:tab/>
      </w:r>
      <w:r w:rsidR="00756C0E">
        <w:rPr>
          <w:rFonts w:ascii="Arial" w:hAnsi="Arial" w:cs="Arial"/>
        </w:rPr>
        <w:tab/>
      </w:r>
      <w:r w:rsidR="00CB6326">
        <w:rPr>
          <w:rFonts w:ascii="Arial" w:hAnsi="Arial" w:cs="Arial"/>
        </w:rPr>
        <w:tab/>
      </w:r>
    </w:p>
    <w:p w14:paraId="46C40EB7" w14:textId="04841ABD" w:rsidR="00FA4956" w:rsidRPr="002D59D5" w:rsidRDefault="00FA4956" w:rsidP="002D59D5">
      <w:pPr>
        <w:tabs>
          <w:tab w:val="num" w:pos="0"/>
        </w:tabs>
        <w:suppressAutoHyphens/>
        <w:spacing w:after="40" w:line="360" w:lineRule="auto"/>
        <w:ind w:left="5850"/>
        <w:rPr>
          <w:rFonts w:ascii="Arial" w:hAnsi="Arial" w:cs="Arial"/>
          <w:bCs/>
        </w:rPr>
      </w:pPr>
    </w:p>
    <w:sectPr w:rsidR="00FA4956" w:rsidRPr="002D59D5" w:rsidSect="00EF03DC">
      <w:headerReference w:type="default" r:id="rId18"/>
      <w:footerReference w:type="default" r:id="rId19"/>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21F5" w14:textId="77777777" w:rsidR="00B44828" w:rsidRDefault="00B44828">
      <w:r>
        <w:separator/>
      </w:r>
    </w:p>
  </w:endnote>
  <w:endnote w:type="continuationSeparator" w:id="0">
    <w:p w14:paraId="40573D85" w14:textId="77777777" w:rsidR="00B44828" w:rsidRDefault="00B4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118"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FF2AD1" w:rsidRPr="007B17EA">
      <w:rPr>
        <w:rFonts w:ascii="Arial" w:hAnsi="Arial" w:cs="Arial"/>
        <w:b/>
        <w:bCs/>
        <w:sz w:val="16"/>
        <w:szCs w:val="16"/>
      </w:rPr>
      <w:fldChar w:fldCharType="begin"/>
    </w:r>
    <w:r w:rsidRPr="007B17EA">
      <w:rPr>
        <w:rFonts w:ascii="Arial" w:hAnsi="Arial" w:cs="Arial"/>
        <w:b/>
        <w:bCs/>
        <w:sz w:val="16"/>
        <w:szCs w:val="16"/>
      </w:rPr>
      <w:instrText>PAGE</w:instrText>
    </w:r>
    <w:r w:rsidR="00FF2AD1" w:rsidRPr="007B17EA">
      <w:rPr>
        <w:rFonts w:ascii="Arial" w:hAnsi="Arial" w:cs="Arial"/>
        <w:b/>
        <w:bCs/>
        <w:sz w:val="16"/>
        <w:szCs w:val="16"/>
      </w:rPr>
      <w:fldChar w:fldCharType="separate"/>
    </w:r>
    <w:r w:rsidR="001435AE">
      <w:rPr>
        <w:rFonts w:ascii="Arial" w:hAnsi="Arial" w:cs="Arial"/>
        <w:b/>
        <w:bCs/>
        <w:noProof/>
        <w:sz w:val="16"/>
        <w:szCs w:val="16"/>
      </w:rPr>
      <w:t>22</w:t>
    </w:r>
    <w:r w:rsidR="00FF2AD1" w:rsidRPr="007B17EA">
      <w:rPr>
        <w:rFonts w:ascii="Arial" w:hAnsi="Arial" w:cs="Arial"/>
        <w:b/>
        <w:bCs/>
        <w:sz w:val="16"/>
        <w:szCs w:val="16"/>
      </w:rPr>
      <w:fldChar w:fldCharType="end"/>
    </w:r>
    <w:r w:rsidRPr="007B17EA">
      <w:rPr>
        <w:rFonts w:ascii="Arial" w:hAnsi="Arial" w:cs="Arial"/>
        <w:sz w:val="16"/>
        <w:szCs w:val="16"/>
      </w:rPr>
      <w:t xml:space="preserve"> z </w:t>
    </w:r>
    <w:r w:rsidR="00FF2AD1" w:rsidRPr="007B17EA">
      <w:rPr>
        <w:rFonts w:ascii="Arial" w:hAnsi="Arial" w:cs="Arial"/>
        <w:b/>
        <w:bCs/>
        <w:sz w:val="16"/>
        <w:szCs w:val="16"/>
      </w:rPr>
      <w:fldChar w:fldCharType="begin"/>
    </w:r>
    <w:r w:rsidRPr="007B17EA">
      <w:rPr>
        <w:rFonts w:ascii="Arial" w:hAnsi="Arial" w:cs="Arial"/>
        <w:b/>
        <w:bCs/>
        <w:sz w:val="16"/>
        <w:szCs w:val="16"/>
      </w:rPr>
      <w:instrText>NUMPAGES</w:instrText>
    </w:r>
    <w:r w:rsidR="00FF2AD1" w:rsidRPr="007B17EA">
      <w:rPr>
        <w:rFonts w:ascii="Arial" w:hAnsi="Arial" w:cs="Arial"/>
        <w:b/>
        <w:bCs/>
        <w:sz w:val="16"/>
        <w:szCs w:val="16"/>
      </w:rPr>
      <w:fldChar w:fldCharType="separate"/>
    </w:r>
    <w:r w:rsidR="001435AE">
      <w:rPr>
        <w:rFonts w:ascii="Arial" w:hAnsi="Arial" w:cs="Arial"/>
        <w:b/>
        <w:bCs/>
        <w:noProof/>
        <w:sz w:val="16"/>
        <w:szCs w:val="16"/>
      </w:rPr>
      <w:t>26</w:t>
    </w:r>
    <w:r w:rsidR="00FF2AD1"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E4BF" w14:textId="77777777" w:rsidR="00B44828" w:rsidRDefault="00B44828">
      <w:r>
        <w:separator/>
      </w:r>
    </w:p>
  </w:footnote>
  <w:footnote w:type="continuationSeparator" w:id="0">
    <w:p w14:paraId="4F70AD76" w14:textId="77777777" w:rsidR="00B44828" w:rsidRDefault="00B4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DEB3" w14:textId="13823644" w:rsidR="00FA4956" w:rsidRPr="00726E5A" w:rsidRDefault="00FA4956" w:rsidP="00ED5DD9">
    <w:pPr>
      <w:pStyle w:val="Nagwek"/>
      <w:jc w:val="right"/>
      <w:rPr>
        <w:rFonts w:ascii="Arial" w:hAnsi="Arial" w:cs="Arial"/>
      </w:rPr>
    </w:pP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5FCE3678" w14:textId="77777777" w:rsidTr="0065023E">
      <w:tc>
        <w:tcPr>
          <w:tcW w:w="4788" w:type="dxa"/>
        </w:tcPr>
        <w:p w14:paraId="134E4BAD" w14:textId="77777777" w:rsidR="008B73A1" w:rsidRDefault="008B73A1" w:rsidP="008B73A1">
          <w:pPr>
            <w:pStyle w:val="Nagwek"/>
            <w:jc w:val="center"/>
          </w:pPr>
        </w:p>
      </w:tc>
      <w:tc>
        <w:tcPr>
          <w:tcW w:w="2445" w:type="dxa"/>
          <w:vAlign w:val="center"/>
        </w:tcPr>
        <w:p w14:paraId="3DB9ECBC" w14:textId="51517ADF" w:rsidR="008B73A1" w:rsidRDefault="008B73A1" w:rsidP="008B73A1">
          <w:pPr>
            <w:pStyle w:val="Nagwek"/>
            <w:jc w:val="center"/>
          </w:pPr>
        </w:p>
      </w:tc>
      <w:tc>
        <w:tcPr>
          <w:tcW w:w="2266" w:type="dxa"/>
          <w:vAlign w:val="center"/>
        </w:tcPr>
        <w:p w14:paraId="20BBCDAD" w14:textId="75242F3D" w:rsidR="008B73A1" w:rsidRDefault="008B73A1" w:rsidP="008B73A1">
          <w:pPr>
            <w:pStyle w:val="Nagwek"/>
            <w:jc w:val="center"/>
          </w:pPr>
        </w:p>
      </w:tc>
    </w:tr>
  </w:tbl>
  <w:p w14:paraId="050C8485" w14:textId="77777777"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4E5C37"/>
    <w:multiLevelType w:val="hybridMultilevel"/>
    <w:tmpl w:val="FA66CC7C"/>
    <w:lvl w:ilvl="0" w:tplc="04090011">
      <w:start w:val="1"/>
      <w:numFmt w:val="decimal"/>
      <w:lvlText w:val="%1)"/>
      <w:lvlJc w:val="left"/>
      <w:pPr>
        <w:ind w:left="1238" w:hanging="360"/>
      </w:p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0E566BC6"/>
    <w:lvl w:ilvl="0" w:tplc="802A3872">
      <w:start w:val="1"/>
      <w:numFmt w:val="decimal"/>
      <w:suff w:val="space"/>
      <w:lvlText w:val="%1)"/>
      <w:lvlJc w:val="left"/>
      <w:pPr>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3476C79"/>
    <w:multiLevelType w:val="hybridMultilevel"/>
    <w:tmpl w:val="648E34E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E57D0F"/>
    <w:multiLevelType w:val="hybridMultilevel"/>
    <w:tmpl w:val="1750CB8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3D2C44A4"/>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41E8B"/>
    <w:multiLevelType w:val="hybridMultilevel"/>
    <w:tmpl w:val="508A2390"/>
    <w:lvl w:ilvl="0" w:tplc="F6D26918">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8"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667925">
    <w:abstractNumId w:val="0"/>
  </w:num>
  <w:num w:numId="2" w16cid:durableId="153449365">
    <w:abstractNumId w:val="2"/>
  </w:num>
  <w:num w:numId="3" w16cid:durableId="1510828346">
    <w:abstractNumId w:val="1"/>
  </w:num>
  <w:num w:numId="4" w16cid:durableId="470513020">
    <w:abstractNumId w:val="44"/>
  </w:num>
  <w:num w:numId="5" w16cid:durableId="1050493209">
    <w:abstractNumId w:val="31"/>
  </w:num>
  <w:num w:numId="6" w16cid:durableId="20211546">
    <w:abstractNumId w:val="43"/>
  </w:num>
  <w:num w:numId="7" w16cid:durableId="201480397">
    <w:abstractNumId w:val="16"/>
  </w:num>
  <w:num w:numId="8" w16cid:durableId="394666269">
    <w:abstractNumId w:val="9"/>
  </w:num>
  <w:num w:numId="9" w16cid:durableId="1975483518">
    <w:abstractNumId w:val="18"/>
  </w:num>
  <w:num w:numId="10" w16cid:durableId="1567833889">
    <w:abstractNumId w:val="5"/>
  </w:num>
  <w:num w:numId="11" w16cid:durableId="663361491">
    <w:abstractNumId w:val="41"/>
  </w:num>
  <w:num w:numId="12" w16cid:durableId="1656296638">
    <w:abstractNumId w:val="40"/>
  </w:num>
  <w:num w:numId="13" w16cid:durableId="1482187078">
    <w:abstractNumId w:val="37"/>
    <w:lvlOverride w:ilvl="0">
      <w:startOverride w:val="1"/>
    </w:lvlOverride>
  </w:num>
  <w:num w:numId="14" w16cid:durableId="2090274273">
    <w:abstractNumId w:val="30"/>
    <w:lvlOverride w:ilvl="0">
      <w:startOverride w:val="1"/>
    </w:lvlOverride>
  </w:num>
  <w:num w:numId="15" w16cid:durableId="1373533370">
    <w:abstractNumId w:val="15"/>
  </w:num>
  <w:num w:numId="16" w16cid:durableId="1245993495">
    <w:abstractNumId w:val="7"/>
  </w:num>
  <w:num w:numId="17" w16cid:durableId="1405058206">
    <w:abstractNumId w:val="39"/>
  </w:num>
  <w:num w:numId="18" w16cid:durableId="1956135865">
    <w:abstractNumId w:val="23"/>
  </w:num>
  <w:num w:numId="19" w16cid:durableId="1401976492">
    <w:abstractNumId w:val="17"/>
  </w:num>
  <w:num w:numId="20" w16cid:durableId="1942295643">
    <w:abstractNumId w:val="48"/>
  </w:num>
  <w:num w:numId="21" w16cid:durableId="46609691">
    <w:abstractNumId w:val="21"/>
  </w:num>
  <w:num w:numId="22" w16cid:durableId="1872912996">
    <w:abstractNumId w:val="25"/>
  </w:num>
  <w:num w:numId="23" w16cid:durableId="241108762">
    <w:abstractNumId w:val="19"/>
  </w:num>
  <w:num w:numId="24" w16cid:durableId="1724450011">
    <w:abstractNumId w:val="22"/>
  </w:num>
  <w:num w:numId="25" w16cid:durableId="939919875">
    <w:abstractNumId w:val="46"/>
  </w:num>
  <w:num w:numId="26" w16cid:durableId="1695493106">
    <w:abstractNumId w:val="8"/>
  </w:num>
  <w:num w:numId="27" w16cid:durableId="194003747">
    <w:abstractNumId w:val="36"/>
  </w:num>
  <w:num w:numId="28" w16cid:durableId="1653215095">
    <w:abstractNumId w:val="13"/>
  </w:num>
  <w:num w:numId="29" w16cid:durableId="10836288">
    <w:abstractNumId w:val="10"/>
  </w:num>
  <w:num w:numId="30" w16cid:durableId="1992708050">
    <w:abstractNumId w:val="42"/>
  </w:num>
  <w:num w:numId="31" w16cid:durableId="381171329">
    <w:abstractNumId w:val="34"/>
  </w:num>
  <w:num w:numId="32" w16cid:durableId="1765801985">
    <w:abstractNumId w:val="38"/>
  </w:num>
  <w:num w:numId="33" w16cid:durableId="1268929865">
    <w:abstractNumId w:val="49"/>
  </w:num>
  <w:num w:numId="34" w16cid:durableId="17028983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548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730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02895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282584">
    <w:abstractNumId w:val="28"/>
  </w:num>
  <w:num w:numId="39" w16cid:durableId="1623683630">
    <w:abstractNumId w:val="11"/>
  </w:num>
  <w:num w:numId="40" w16cid:durableId="310869556">
    <w:abstractNumId w:val="27"/>
  </w:num>
  <w:num w:numId="41" w16cid:durableId="1479037058">
    <w:abstractNumId w:val="20"/>
  </w:num>
  <w:num w:numId="42" w16cid:durableId="1130169476">
    <w:abstractNumId w:val="4"/>
  </w:num>
  <w:num w:numId="43" w16cid:durableId="1663658749">
    <w:abstractNumId w:val="35"/>
  </w:num>
  <w:num w:numId="44" w16cid:durableId="831874145">
    <w:abstractNumId w:val="6"/>
  </w:num>
  <w:num w:numId="45" w16cid:durableId="968314520">
    <w:abstractNumId w:val="32"/>
  </w:num>
  <w:num w:numId="46" w16cid:durableId="1905484770">
    <w:abstractNumId w:val="33"/>
  </w:num>
  <w:num w:numId="47" w16cid:durableId="1294406542">
    <w:abstractNumId w:val="24"/>
  </w:num>
  <w:num w:numId="48" w16cid:durableId="1574392780">
    <w:abstractNumId w:val="3"/>
  </w:num>
  <w:num w:numId="49" w16cid:durableId="139546283">
    <w:abstractNumId w:val="12"/>
  </w:num>
  <w:num w:numId="50" w16cid:durableId="608780471">
    <w:abstractNumId w:val="29"/>
  </w:num>
  <w:num w:numId="51" w16cid:durableId="20051612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303727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06"/>
    <w:rsid w:val="00003756"/>
    <w:rsid w:val="00004EB0"/>
    <w:rsid w:val="00010F27"/>
    <w:rsid w:val="00014502"/>
    <w:rsid w:val="00015DEC"/>
    <w:rsid w:val="00020951"/>
    <w:rsid w:val="00020D92"/>
    <w:rsid w:val="00021D0B"/>
    <w:rsid w:val="00030116"/>
    <w:rsid w:val="00053349"/>
    <w:rsid w:val="00057075"/>
    <w:rsid w:val="00063D13"/>
    <w:rsid w:val="00064BCB"/>
    <w:rsid w:val="00067044"/>
    <w:rsid w:val="00067E8D"/>
    <w:rsid w:val="00082114"/>
    <w:rsid w:val="000839E9"/>
    <w:rsid w:val="00083FE5"/>
    <w:rsid w:val="00091B03"/>
    <w:rsid w:val="000947D3"/>
    <w:rsid w:val="000977F0"/>
    <w:rsid w:val="000A3A09"/>
    <w:rsid w:val="000A521C"/>
    <w:rsid w:val="000B3CB0"/>
    <w:rsid w:val="000B538E"/>
    <w:rsid w:val="000B53E3"/>
    <w:rsid w:val="000B7D4D"/>
    <w:rsid w:val="000D2F61"/>
    <w:rsid w:val="000D57CC"/>
    <w:rsid w:val="000D6598"/>
    <w:rsid w:val="000E074F"/>
    <w:rsid w:val="000E1B75"/>
    <w:rsid w:val="000E7491"/>
    <w:rsid w:val="000F135B"/>
    <w:rsid w:val="000F1DE9"/>
    <w:rsid w:val="00111578"/>
    <w:rsid w:val="001121CA"/>
    <w:rsid w:val="0011385E"/>
    <w:rsid w:val="0013731B"/>
    <w:rsid w:val="00137428"/>
    <w:rsid w:val="0013743D"/>
    <w:rsid w:val="001435AE"/>
    <w:rsid w:val="00147099"/>
    <w:rsid w:val="00153010"/>
    <w:rsid w:val="001613C3"/>
    <w:rsid w:val="00162DD5"/>
    <w:rsid w:val="001675B4"/>
    <w:rsid w:val="00170C45"/>
    <w:rsid w:val="001754F5"/>
    <w:rsid w:val="00181086"/>
    <w:rsid w:val="00184C18"/>
    <w:rsid w:val="001906E7"/>
    <w:rsid w:val="00190D15"/>
    <w:rsid w:val="00194306"/>
    <w:rsid w:val="001A1BCF"/>
    <w:rsid w:val="001A257B"/>
    <w:rsid w:val="001A5A3B"/>
    <w:rsid w:val="001B2692"/>
    <w:rsid w:val="001B29F4"/>
    <w:rsid w:val="001B655B"/>
    <w:rsid w:val="001B6BA0"/>
    <w:rsid w:val="001C52F0"/>
    <w:rsid w:val="001C7F14"/>
    <w:rsid w:val="001D095F"/>
    <w:rsid w:val="001D14D0"/>
    <w:rsid w:val="001E1106"/>
    <w:rsid w:val="001E2C78"/>
    <w:rsid w:val="001E39F2"/>
    <w:rsid w:val="001E3F38"/>
    <w:rsid w:val="001E684D"/>
    <w:rsid w:val="001F4FA3"/>
    <w:rsid w:val="002003F7"/>
    <w:rsid w:val="00211026"/>
    <w:rsid w:val="002159BE"/>
    <w:rsid w:val="00224529"/>
    <w:rsid w:val="00225AD2"/>
    <w:rsid w:val="00233523"/>
    <w:rsid w:val="00237847"/>
    <w:rsid w:val="00237987"/>
    <w:rsid w:val="00251962"/>
    <w:rsid w:val="00253021"/>
    <w:rsid w:val="00272758"/>
    <w:rsid w:val="0027744F"/>
    <w:rsid w:val="002828B4"/>
    <w:rsid w:val="00283766"/>
    <w:rsid w:val="00295FB3"/>
    <w:rsid w:val="002B07C4"/>
    <w:rsid w:val="002D07DF"/>
    <w:rsid w:val="002D59D5"/>
    <w:rsid w:val="002D60C4"/>
    <w:rsid w:val="002D63A3"/>
    <w:rsid w:val="002E09D1"/>
    <w:rsid w:val="002E285F"/>
    <w:rsid w:val="002E291A"/>
    <w:rsid w:val="002E7EC0"/>
    <w:rsid w:val="002F32B9"/>
    <w:rsid w:val="0030179D"/>
    <w:rsid w:val="00306CCD"/>
    <w:rsid w:val="0031158B"/>
    <w:rsid w:val="00311EF7"/>
    <w:rsid w:val="00314772"/>
    <w:rsid w:val="00320993"/>
    <w:rsid w:val="00326F46"/>
    <w:rsid w:val="003273CB"/>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B7DD2"/>
    <w:rsid w:val="003D70E2"/>
    <w:rsid w:val="003D75EB"/>
    <w:rsid w:val="003D7942"/>
    <w:rsid w:val="003E2410"/>
    <w:rsid w:val="003E599B"/>
    <w:rsid w:val="003E6D6D"/>
    <w:rsid w:val="003E766A"/>
    <w:rsid w:val="003E7E6E"/>
    <w:rsid w:val="003F4B27"/>
    <w:rsid w:val="003F7E51"/>
    <w:rsid w:val="00400471"/>
    <w:rsid w:val="00401BE3"/>
    <w:rsid w:val="00402ABD"/>
    <w:rsid w:val="00402E32"/>
    <w:rsid w:val="00403BBE"/>
    <w:rsid w:val="004053C0"/>
    <w:rsid w:val="00406EFF"/>
    <w:rsid w:val="004070B9"/>
    <w:rsid w:val="004073E5"/>
    <w:rsid w:val="004104FC"/>
    <w:rsid w:val="004114FB"/>
    <w:rsid w:val="00413692"/>
    <w:rsid w:val="00443A5F"/>
    <w:rsid w:val="00444F9D"/>
    <w:rsid w:val="0044643B"/>
    <w:rsid w:val="004464E0"/>
    <w:rsid w:val="0044763A"/>
    <w:rsid w:val="004655C1"/>
    <w:rsid w:val="00472D14"/>
    <w:rsid w:val="00473046"/>
    <w:rsid w:val="0047706C"/>
    <w:rsid w:val="00494323"/>
    <w:rsid w:val="004B33E8"/>
    <w:rsid w:val="004B399C"/>
    <w:rsid w:val="004B3E80"/>
    <w:rsid w:val="004B56A3"/>
    <w:rsid w:val="004C6915"/>
    <w:rsid w:val="004D0B46"/>
    <w:rsid w:val="004E131A"/>
    <w:rsid w:val="004E431A"/>
    <w:rsid w:val="004E4C3C"/>
    <w:rsid w:val="004E667A"/>
    <w:rsid w:val="004F5C6D"/>
    <w:rsid w:val="004F6C87"/>
    <w:rsid w:val="004F7AA2"/>
    <w:rsid w:val="00503D12"/>
    <w:rsid w:val="0050536B"/>
    <w:rsid w:val="00512E2B"/>
    <w:rsid w:val="005147F8"/>
    <w:rsid w:val="005328B2"/>
    <w:rsid w:val="0053433A"/>
    <w:rsid w:val="00544007"/>
    <w:rsid w:val="005544A2"/>
    <w:rsid w:val="00555B04"/>
    <w:rsid w:val="00556C73"/>
    <w:rsid w:val="00564509"/>
    <w:rsid w:val="00564D0E"/>
    <w:rsid w:val="00570871"/>
    <w:rsid w:val="00577ED7"/>
    <w:rsid w:val="005812BD"/>
    <w:rsid w:val="00581E6A"/>
    <w:rsid w:val="005867B4"/>
    <w:rsid w:val="00590EFB"/>
    <w:rsid w:val="005A1565"/>
    <w:rsid w:val="005A2104"/>
    <w:rsid w:val="005A2778"/>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27B8"/>
    <w:rsid w:val="00605B91"/>
    <w:rsid w:val="0061174D"/>
    <w:rsid w:val="00614CEE"/>
    <w:rsid w:val="0061545E"/>
    <w:rsid w:val="006300D1"/>
    <w:rsid w:val="00634713"/>
    <w:rsid w:val="006351D8"/>
    <w:rsid w:val="0063733F"/>
    <w:rsid w:val="00640F5F"/>
    <w:rsid w:val="00643F1A"/>
    <w:rsid w:val="006461ED"/>
    <w:rsid w:val="00647053"/>
    <w:rsid w:val="0065171E"/>
    <w:rsid w:val="006570C0"/>
    <w:rsid w:val="00661E49"/>
    <w:rsid w:val="00663156"/>
    <w:rsid w:val="0066592B"/>
    <w:rsid w:val="0067148B"/>
    <w:rsid w:val="006729E4"/>
    <w:rsid w:val="00675DBB"/>
    <w:rsid w:val="006843E9"/>
    <w:rsid w:val="0069061A"/>
    <w:rsid w:val="00691D3B"/>
    <w:rsid w:val="00694CE1"/>
    <w:rsid w:val="006966CA"/>
    <w:rsid w:val="006B32D8"/>
    <w:rsid w:val="006C0439"/>
    <w:rsid w:val="006C353E"/>
    <w:rsid w:val="006C5483"/>
    <w:rsid w:val="006D4CFF"/>
    <w:rsid w:val="006D624E"/>
    <w:rsid w:val="006E0774"/>
    <w:rsid w:val="006E3278"/>
    <w:rsid w:val="006E696F"/>
    <w:rsid w:val="006E7D0A"/>
    <w:rsid w:val="006F05A5"/>
    <w:rsid w:val="006F2CC4"/>
    <w:rsid w:val="006F3D86"/>
    <w:rsid w:val="006F4F7A"/>
    <w:rsid w:val="006F632B"/>
    <w:rsid w:val="006F707C"/>
    <w:rsid w:val="0070262A"/>
    <w:rsid w:val="007063AA"/>
    <w:rsid w:val="00706B73"/>
    <w:rsid w:val="00712FFE"/>
    <w:rsid w:val="00714822"/>
    <w:rsid w:val="00716AEF"/>
    <w:rsid w:val="007206AB"/>
    <w:rsid w:val="0072186F"/>
    <w:rsid w:val="00722C7A"/>
    <w:rsid w:val="00723FD4"/>
    <w:rsid w:val="00726E5A"/>
    <w:rsid w:val="00730AFD"/>
    <w:rsid w:val="0073697B"/>
    <w:rsid w:val="00740CC0"/>
    <w:rsid w:val="00743BD4"/>
    <w:rsid w:val="007441D7"/>
    <w:rsid w:val="0074766F"/>
    <w:rsid w:val="007530CB"/>
    <w:rsid w:val="0075653B"/>
    <w:rsid w:val="00756C0E"/>
    <w:rsid w:val="00775542"/>
    <w:rsid w:val="00775AE1"/>
    <w:rsid w:val="00776817"/>
    <w:rsid w:val="00776D87"/>
    <w:rsid w:val="007854FB"/>
    <w:rsid w:val="00792F28"/>
    <w:rsid w:val="007A3A86"/>
    <w:rsid w:val="007A6C8B"/>
    <w:rsid w:val="007B4C57"/>
    <w:rsid w:val="007C3623"/>
    <w:rsid w:val="007C5495"/>
    <w:rsid w:val="007C75DD"/>
    <w:rsid w:val="007D2898"/>
    <w:rsid w:val="007D34DA"/>
    <w:rsid w:val="007D6D2E"/>
    <w:rsid w:val="007E241C"/>
    <w:rsid w:val="007E4CAC"/>
    <w:rsid w:val="007F4404"/>
    <w:rsid w:val="007F48F7"/>
    <w:rsid w:val="007F57FC"/>
    <w:rsid w:val="007F74B9"/>
    <w:rsid w:val="00805ACB"/>
    <w:rsid w:val="00814450"/>
    <w:rsid w:val="00815466"/>
    <w:rsid w:val="0082096F"/>
    <w:rsid w:val="00821C96"/>
    <w:rsid w:val="00822BB4"/>
    <w:rsid w:val="00823FC8"/>
    <w:rsid w:val="00827848"/>
    <w:rsid w:val="00830A64"/>
    <w:rsid w:val="00832053"/>
    <w:rsid w:val="00834E3B"/>
    <w:rsid w:val="00853527"/>
    <w:rsid w:val="00861675"/>
    <w:rsid w:val="00865F6D"/>
    <w:rsid w:val="00866543"/>
    <w:rsid w:val="00871FB1"/>
    <w:rsid w:val="008833F2"/>
    <w:rsid w:val="00884A6A"/>
    <w:rsid w:val="00895312"/>
    <w:rsid w:val="008A3407"/>
    <w:rsid w:val="008B3BCB"/>
    <w:rsid w:val="008B3CD9"/>
    <w:rsid w:val="008B4F47"/>
    <w:rsid w:val="008B5881"/>
    <w:rsid w:val="008B73A1"/>
    <w:rsid w:val="008B77CD"/>
    <w:rsid w:val="008C2415"/>
    <w:rsid w:val="008C3FDB"/>
    <w:rsid w:val="008C5047"/>
    <w:rsid w:val="008D505E"/>
    <w:rsid w:val="008D7035"/>
    <w:rsid w:val="008E2976"/>
    <w:rsid w:val="008F66C9"/>
    <w:rsid w:val="009017D5"/>
    <w:rsid w:val="00904BF7"/>
    <w:rsid w:val="00907198"/>
    <w:rsid w:val="00910272"/>
    <w:rsid w:val="0091297C"/>
    <w:rsid w:val="00921CB7"/>
    <w:rsid w:val="00922D4B"/>
    <w:rsid w:val="00923FC1"/>
    <w:rsid w:val="00926151"/>
    <w:rsid w:val="00933F4F"/>
    <w:rsid w:val="00944A04"/>
    <w:rsid w:val="0094560F"/>
    <w:rsid w:val="009465AB"/>
    <w:rsid w:val="00947233"/>
    <w:rsid w:val="00947DEE"/>
    <w:rsid w:val="0095036C"/>
    <w:rsid w:val="009523EF"/>
    <w:rsid w:val="009565D7"/>
    <w:rsid w:val="00956F69"/>
    <w:rsid w:val="00975CF6"/>
    <w:rsid w:val="00977900"/>
    <w:rsid w:val="00977E06"/>
    <w:rsid w:val="00982755"/>
    <w:rsid w:val="00984CA4"/>
    <w:rsid w:val="00987613"/>
    <w:rsid w:val="009937F9"/>
    <w:rsid w:val="00993ED2"/>
    <w:rsid w:val="00994491"/>
    <w:rsid w:val="009A0213"/>
    <w:rsid w:val="009A1BFE"/>
    <w:rsid w:val="009A1E69"/>
    <w:rsid w:val="009A234B"/>
    <w:rsid w:val="009A3DEE"/>
    <w:rsid w:val="009A4241"/>
    <w:rsid w:val="009B106B"/>
    <w:rsid w:val="009B6DDB"/>
    <w:rsid w:val="009C0FA8"/>
    <w:rsid w:val="009C3EBE"/>
    <w:rsid w:val="009C4DB5"/>
    <w:rsid w:val="009C7C68"/>
    <w:rsid w:val="009C7CBF"/>
    <w:rsid w:val="009D3010"/>
    <w:rsid w:val="009E4D20"/>
    <w:rsid w:val="009F4135"/>
    <w:rsid w:val="009F4221"/>
    <w:rsid w:val="00A02389"/>
    <w:rsid w:val="00A05470"/>
    <w:rsid w:val="00A109AC"/>
    <w:rsid w:val="00A16F5E"/>
    <w:rsid w:val="00A21F38"/>
    <w:rsid w:val="00A235CF"/>
    <w:rsid w:val="00A274DC"/>
    <w:rsid w:val="00A415CE"/>
    <w:rsid w:val="00A43E65"/>
    <w:rsid w:val="00A44F21"/>
    <w:rsid w:val="00A452CE"/>
    <w:rsid w:val="00A578AB"/>
    <w:rsid w:val="00A607E6"/>
    <w:rsid w:val="00A620A0"/>
    <w:rsid w:val="00A662F1"/>
    <w:rsid w:val="00A77EB1"/>
    <w:rsid w:val="00A840FF"/>
    <w:rsid w:val="00A85CE9"/>
    <w:rsid w:val="00A90744"/>
    <w:rsid w:val="00A937AC"/>
    <w:rsid w:val="00A93ADE"/>
    <w:rsid w:val="00AA434E"/>
    <w:rsid w:val="00AB1CB4"/>
    <w:rsid w:val="00AB3A95"/>
    <w:rsid w:val="00AB78A0"/>
    <w:rsid w:val="00AC108C"/>
    <w:rsid w:val="00AC1865"/>
    <w:rsid w:val="00AD0ABD"/>
    <w:rsid w:val="00AD5979"/>
    <w:rsid w:val="00AD5D7E"/>
    <w:rsid w:val="00AE0D9E"/>
    <w:rsid w:val="00AE1A8B"/>
    <w:rsid w:val="00AE3880"/>
    <w:rsid w:val="00AE61BE"/>
    <w:rsid w:val="00AF37AC"/>
    <w:rsid w:val="00B01029"/>
    <w:rsid w:val="00B02758"/>
    <w:rsid w:val="00B028E2"/>
    <w:rsid w:val="00B0326C"/>
    <w:rsid w:val="00B055E1"/>
    <w:rsid w:val="00B07322"/>
    <w:rsid w:val="00B13419"/>
    <w:rsid w:val="00B139E4"/>
    <w:rsid w:val="00B13F06"/>
    <w:rsid w:val="00B2569E"/>
    <w:rsid w:val="00B25732"/>
    <w:rsid w:val="00B25903"/>
    <w:rsid w:val="00B33456"/>
    <w:rsid w:val="00B37735"/>
    <w:rsid w:val="00B4106A"/>
    <w:rsid w:val="00B422A8"/>
    <w:rsid w:val="00B4240C"/>
    <w:rsid w:val="00B44828"/>
    <w:rsid w:val="00B454C3"/>
    <w:rsid w:val="00B46B3D"/>
    <w:rsid w:val="00B525B7"/>
    <w:rsid w:val="00B6135B"/>
    <w:rsid w:val="00B62B58"/>
    <w:rsid w:val="00B64D81"/>
    <w:rsid w:val="00B657D2"/>
    <w:rsid w:val="00B743CB"/>
    <w:rsid w:val="00B93AE5"/>
    <w:rsid w:val="00BA132B"/>
    <w:rsid w:val="00BA24B2"/>
    <w:rsid w:val="00BA35E6"/>
    <w:rsid w:val="00BA3C54"/>
    <w:rsid w:val="00BB5890"/>
    <w:rsid w:val="00BB5A44"/>
    <w:rsid w:val="00BB61D9"/>
    <w:rsid w:val="00BC06FA"/>
    <w:rsid w:val="00BC1A1C"/>
    <w:rsid w:val="00BC2D98"/>
    <w:rsid w:val="00BD2331"/>
    <w:rsid w:val="00BD2C59"/>
    <w:rsid w:val="00BF6C0E"/>
    <w:rsid w:val="00BF7DDF"/>
    <w:rsid w:val="00C00A9A"/>
    <w:rsid w:val="00C05D63"/>
    <w:rsid w:val="00C10C4E"/>
    <w:rsid w:val="00C11C86"/>
    <w:rsid w:val="00C12732"/>
    <w:rsid w:val="00C149FC"/>
    <w:rsid w:val="00C157CB"/>
    <w:rsid w:val="00C157D0"/>
    <w:rsid w:val="00C15E2D"/>
    <w:rsid w:val="00C1717E"/>
    <w:rsid w:val="00C20536"/>
    <w:rsid w:val="00C2271C"/>
    <w:rsid w:val="00C24332"/>
    <w:rsid w:val="00C26268"/>
    <w:rsid w:val="00C322F9"/>
    <w:rsid w:val="00C329A4"/>
    <w:rsid w:val="00C3371A"/>
    <w:rsid w:val="00C36692"/>
    <w:rsid w:val="00C45448"/>
    <w:rsid w:val="00C54D87"/>
    <w:rsid w:val="00C5799D"/>
    <w:rsid w:val="00C61EDE"/>
    <w:rsid w:val="00C634D2"/>
    <w:rsid w:val="00C6380C"/>
    <w:rsid w:val="00C65D43"/>
    <w:rsid w:val="00C702CA"/>
    <w:rsid w:val="00C757C2"/>
    <w:rsid w:val="00C75813"/>
    <w:rsid w:val="00C80FF8"/>
    <w:rsid w:val="00C816E6"/>
    <w:rsid w:val="00C84961"/>
    <w:rsid w:val="00C978F3"/>
    <w:rsid w:val="00CA4FE4"/>
    <w:rsid w:val="00CB0175"/>
    <w:rsid w:val="00CB6326"/>
    <w:rsid w:val="00CC076F"/>
    <w:rsid w:val="00CC2D30"/>
    <w:rsid w:val="00CC6B7C"/>
    <w:rsid w:val="00CD0D67"/>
    <w:rsid w:val="00CD56CF"/>
    <w:rsid w:val="00CD5961"/>
    <w:rsid w:val="00CE7C78"/>
    <w:rsid w:val="00CF2E7F"/>
    <w:rsid w:val="00CF34C7"/>
    <w:rsid w:val="00D02805"/>
    <w:rsid w:val="00D16EE5"/>
    <w:rsid w:val="00D2449A"/>
    <w:rsid w:val="00D24E2A"/>
    <w:rsid w:val="00D350F7"/>
    <w:rsid w:val="00D465AB"/>
    <w:rsid w:val="00D465FC"/>
    <w:rsid w:val="00D47003"/>
    <w:rsid w:val="00D50140"/>
    <w:rsid w:val="00D5197C"/>
    <w:rsid w:val="00D524FF"/>
    <w:rsid w:val="00D57B76"/>
    <w:rsid w:val="00D806C8"/>
    <w:rsid w:val="00D87D8C"/>
    <w:rsid w:val="00D92EC8"/>
    <w:rsid w:val="00DA2510"/>
    <w:rsid w:val="00DB1D1E"/>
    <w:rsid w:val="00DB4234"/>
    <w:rsid w:val="00DB4CCD"/>
    <w:rsid w:val="00DC2AB8"/>
    <w:rsid w:val="00DC4E47"/>
    <w:rsid w:val="00DC6934"/>
    <w:rsid w:val="00DC70BF"/>
    <w:rsid w:val="00DC7787"/>
    <w:rsid w:val="00DD6B02"/>
    <w:rsid w:val="00DE0044"/>
    <w:rsid w:val="00DE5F42"/>
    <w:rsid w:val="00DE7FEE"/>
    <w:rsid w:val="00E05F7A"/>
    <w:rsid w:val="00E106BF"/>
    <w:rsid w:val="00E11A85"/>
    <w:rsid w:val="00E17491"/>
    <w:rsid w:val="00E235DC"/>
    <w:rsid w:val="00E2405A"/>
    <w:rsid w:val="00E25048"/>
    <w:rsid w:val="00E25239"/>
    <w:rsid w:val="00E30274"/>
    <w:rsid w:val="00E322F3"/>
    <w:rsid w:val="00E348C7"/>
    <w:rsid w:val="00E42882"/>
    <w:rsid w:val="00E4326D"/>
    <w:rsid w:val="00E469C1"/>
    <w:rsid w:val="00E57FA4"/>
    <w:rsid w:val="00E60C36"/>
    <w:rsid w:val="00E65CDD"/>
    <w:rsid w:val="00E8477F"/>
    <w:rsid w:val="00E8551C"/>
    <w:rsid w:val="00EA469F"/>
    <w:rsid w:val="00EB2307"/>
    <w:rsid w:val="00EC0F11"/>
    <w:rsid w:val="00EC4D32"/>
    <w:rsid w:val="00EC662D"/>
    <w:rsid w:val="00ED0688"/>
    <w:rsid w:val="00ED5BA2"/>
    <w:rsid w:val="00ED5DD9"/>
    <w:rsid w:val="00EE1338"/>
    <w:rsid w:val="00EE6A62"/>
    <w:rsid w:val="00EF03DC"/>
    <w:rsid w:val="00EF1AB8"/>
    <w:rsid w:val="00EF6464"/>
    <w:rsid w:val="00F00C6C"/>
    <w:rsid w:val="00F0112B"/>
    <w:rsid w:val="00F04142"/>
    <w:rsid w:val="00F04FD8"/>
    <w:rsid w:val="00F10880"/>
    <w:rsid w:val="00F14A30"/>
    <w:rsid w:val="00F14E8D"/>
    <w:rsid w:val="00F16AB9"/>
    <w:rsid w:val="00F17F1B"/>
    <w:rsid w:val="00F2534C"/>
    <w:rsid w:val="00F27943"/>
    <w:rsid w:val="00F45134"/>
    <w:rsid w:val="00F50027"/>
    <w:rsid w:val="00F524DC"/>
    <w:rsid w:val="00F5456B"/>
    <w:rsid w:val="00F55C33"/>
    <w:rsid w:val="00F634F3"/>
    <w:rsid w:val="00F729E6"/>
    <w:rsid w:val="00F74DF1"/>
    <w:rsid w:val="00F758C4"/>
    <w:rsid w:val="00F802E5"/>
    <w:rsid w:val="00F80312"/>
    <w:rsid w:val="00F8391F"/>
    <w:rsid w:val="00F908FF"/>
    <w:rsid w:val="00F93C41"/>
    <w:rsid w:val="00F93D91"/>
    <w:rsid w:val="00F94B8B"/>
    <w:rsid w:val="00F97A56"/>
    <w:rsid w:val="00FA1544"/>
    <w:rsid w:val="00FA4956"/>
    <w:rsid w:val="00FB02C2"/>
    <w:rsid w:val="00FB04AE"/>
    <w:rsid w:val="00FB4E6F"/>
    <w:rsid w:val="00FC063D"/>
    <w:rsid w:val="00FC520E"/>
    <w:rsid w:val="00FE26F9"/>
    <w:rsid w:val="00FE2D9D"/>
    <w:rsid w:val="00FE350E"/>
    <w:rsid w:val="00FE51C0"/>
    <w:rsid w:val="00FE7768"/>
    <w:rsid w:val="00FF2A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8E94"/>
  <w15:docId w15:val="{53921D29-E013-46F0-8769-7E73672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FF2AD1"/>
    <w:rPr>
      <w:color w:val="605E5C"/>
      <w:shd w:val="clear" w:color="auto" w:fill="E1DFDD"/>
    </w:rPr>
  </w:style>
  <w:style w:type="character" w:styleId="Nierozpoznanawzmianka">
    <w:name w:val="Unresolved Mention"/>
    <w:basedOn w:val="Domylnaczcionkaakapitu"/>
    <w:uiPriority w:val="99"/>
    <w:semiHidden/>
    <w:unhideWhenUsed/>
    <w:rsid w:val="00F80312"/>
    <w:rPr>
      <w:color w:val="605E5C"/>
      <w:shd w:val="clear" w:color="auto" w:fill="E1DFDD"/>
    </w:rPr>
  </w:style>
  <w:style w:type="paragraph" w:customStyle="1" w:styleId="western">
    <w:name w:val="western"/>
    <w:basedOn w:val="Normalny"/>
    <w:rsid w:val="008B5881"/>
    <w:pPr>
      <w:suppressAutoHyphens/>
      <w:spacing w:before="280" w:after="142" w:line="276" w:lineRule="auto"/>
    </w:pPr>
    <w:rPr>
      <w:rFonts w:ascii="Liberation Serif" w:hAnsi="Liberation Serif" w:cs="Liberation Serif"/>
      <w:color w:val="000000"/>
      <w:lang w:eastAsia="zh-CN"/>
    </w:rPr>
  </w:style>
  <w:style w:type="character" w:styleId="Tekstzastpczy">
    <w:name w:val="Placeholder Text"/>
    <w:basedOn w:val="Domylnaczcionkaakapitu"/>
    <w:uiPriority w:val="99"/>
    <w:semiHidden/>
    <w:rsid w:val="00CA4FE4"/>
    <w:rPr>
      <w:color w:val="666666"/>
    </w:rPr>
  </w:style>
  <w:style w:type="paragraph" w:customStyle="1" w:styleId="Styl5">
    <w:name w:val="Styl5"/>
    <w:basedOn w:val="Akapitzlist"/>
    <w:link w:val="Styl5Znak"/>
    <w:qFormat/>
    <w:rsid w:val="00CA4FE4"/>
    <w:pPr>
      <w:spacing w:before="240" w:line="360" w:lineRule="auto"/>
      <w:ind w:left="1418"/>
      <w:contextualSpacing/>
    </w:pPr>
    <w:rPr>
      <w:rFonts w:ascii="Cambria Math" w:hAnsi="Cambria Math" w:cs="Arial"/>
      <w:b/>
      <w:iCs/>
    </w:rPr>
  </w:style>
  <w:style w:type="character" w:customStyle="1" w:styleId="Styl5Znak">
    <w:name w:val="Styl5 Znak"/>
    <w:basedOn w:val="AkapitzlistZnak"/>
    <w:link w:val="Styl5"/>
    <w:rsid w:val="00CA4FE4"/>
    <w:rPr>
      <w:rFonts w:ascii="Cambria Math" w:eastAsia="Times New Roman" w:hAnsi="Cambria Math" w:cs="Arial"/>
      <w:b/>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10415204">
      <w:bodyDiv w:val="1"/>
      <w:marLeft w:val="0"/>
      <w:marRight w:val="0"/>
      <w:marTop w:val="0"/>
      <w:marBottom w:val="0"/>
      <w:divBdr>
        <w:top w:val="none" w:sz="0" w:space="0" w:color="auto"/>
        <w:left w:val="none" w:sz="0" w:space="0" w:color="auto"/>
        <w:bottom w:val="none" w:sz="0" w:space="0" w:color="auto"/>
        <w:right w:val="none" w:sz="0" w:space="0" w:color="auto"/>
      </w:divBdr>
    </w:div>
    <w:div w:id="670446155">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31144532">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15165267">
      <w:bodyDiv w:val="1"/>
      <w:marLeft w:val="0"/>
      <w:marRight w:val="0"/>
      <w:marTop w:val="0"/>
      <w:marBottom w:val="0"/>
      <w:divBdr>
        <w:top w:val="none" w:sz="0" w:space="0" w:color="auto"/>
        <w:left w:val="none" w:sz="0" w:space="0" w:color="auto"/>
        <w:bottom w:val="none" w:sz="0" w:space="0" w:color="auto"/>
        <w:right w:val="none" w:sz="0" w:space="0" w:color="auto"/>
      </w:divBdr>
    </w:div>
    <w:div w:id="936055588">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62736018">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36979929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33850">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1337" TargetMode="External"/><Relationship Id="rId13" Type="http://schemas.openxmlformats.org/officeDocument/2006/relationships/hyperlink" Target="https://platformazakupowa.pl/pn/mogiln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1337"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2124-274C-4BFE-8D24-19B2890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24</Pages>
  <Words>5686</Words>
  <Characters>34120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42</cp:revision>
  <cp:lastPrinted>2021-12-10T11:07:00Z</cp:lastPrinted>
  <dcterms:created xsi:type="dcterms:W3CDTF">2024-03-07T07:02:00Z</dcterms:created>
  <dcterms:modified xsi:type="dcterms:W3CDTF">2025-06-09T12:32:00Z</dcterms:modified>
</cp:coreProperties>
</file>