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7976" w14:textId="77777777" w:rsidR="007B5477" w:rsidRDefault="007B5477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46E0F5A9" w:rsidR="00B759B9" w:rsidRPr="00EE6A4E" w:rsidRDefault="00B759B9" w:rsidP="00B759B9">
      <w:pPr>
        <w:spacing w:after="0" w:line="480" w:lineRule="auto"/>
        <w:rPr>
          <w:rFonts w:ascii="Arial" w:hAnsi="Arial" w:cs="Arial"/>
          <w:bCs/>
          <w:lang w:val="pl-PL"/>
        </w:rPr>
      </w:pPr>
      <w:r w:rsidRPr="00EE6A4E">
        <w:rPr>
          <w:rFonts w:ascii="Arial" w:hAnsi="Arial" w:cs="Arial"/>
          <w:bCs/>
          <w:lang w:val="pl-PL"/>
        </w:rPr>
        <w:t>Znak sprawy: OR.272.</w:t>
      </w:r>
      <w:r w:rsidR="000F5E79">
        <w:rPr>
          <w:rFonts w:ascii="Arial" w:hAnsi="Arial" w:cs="Arial"/>
          <w:bCs/>
          <w:lang w:val="pl-PL"/>
        </w:rPr>
        <w:t>4</w:t>
      </w:r>
      <w:r w:rsidR="00A64B38">
        <w:rPr>
          <w:rFonts w:ascii="Arial" w:hAnsi="Arial" w:cs="Arial"/>
          <w:bCs/>
          <w:lang w:val="pl-PL"/>
        </w:rPr>
        <w:t>7</w:t>
      </w:r>
      <w:r w:rsidRPr="00EE6A4E">
        <w:rPr>
          <w:rFonts w:ascii="Arial" w:hAnsi="Arial" w:cs="Arial"/>
          <w:bCs/>
          <w:lang w:val="pl-PL"/>
        </w:rPr>
        <w:t>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56E2B53C" w:rsidR="00197BAB" w:rsidRPr="007B3FC9" w:rsidRDefault="00D12E5B" w:rsidP="007B3FC9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Gogle VR z oprzyrządowaniem</w:t>
      </w:r>
      <w:r w:rsidR="007B3FC9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10</w:t>
      </w:r>
      <w:r w:rsidR="007B3FC9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197BAB" w:rsidRPr="00CB2865" w14:paraId="1C8FD9A7" w14:textId="77777777" w:rsidTr="009304EA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0E7AEAD6" w14:textId="6A9BCA0C" w:rsidR="00197BAB" w:rsidRPr="00CB2865" w:rsidRDefault="007C4DA7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9A26CB" w14:paraId="371CF193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1B3E10F3" w14:textId="7A1B5914" w:rsidR="00197BAB" w:rsidRPr="00CB2865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Przeznaczenie: PC</w:t>
            </w:r>
          </w:p>
        </w:tc>
      </w:tr>
      <w:tr w:rsidR="00D3281F" w:rsidRPr="009A26CB" w14:paraId="03748D5A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71A14C4A" w14:textId="4BBFF540" w:rsidR="00D3281F" w:rsidRPr="00CB2865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53F89B8F" w14:textId="0EFFF14E" w:rsidR="00D3281F" w:rsidRDefault="00D3281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Rozdzielczość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 ekranu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: 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3664 x 1920 </w:t>
            </w:r>
            <w:proofErr w:type="spellStart"/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>px</w:t>
            </w:r>
            <w:proofErr w:type="spellEnd"/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 (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18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32 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x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1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>92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0 na każde oko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 )</w:t>
            </w:r>
          </w:p>
        </w:tc>
      </w:tr>
      <w:tr w:rsidR="009A26CB" w:rsidRPr="00CB2865" w14:paraId="272EE23B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7992A915" w14:textId="3EDB7E7E" w:rsidR="009A26CB" w:rsidRPr="00CB2865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9A26C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0A6D8909" w14:textId="4C0918AD" w:rsidR="009A26CB" w:rsidRDefault="009A26C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Częstotliwość odświeżania</w:t>
            </w:r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 xml:space="preserve">: 120 </w:t>
            </w:r>
            <w:proofErr w:type="spellStart"/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>Hz</w:t>
            </w:r>
            <w:proofErr w:type="spellEnd"/>
            <w:r w:rsidR="000F5E79">
              <w:rPr>
                <w:rFonts w:cstheme="minorHAnsi"/>
                <w:bCs/>
                <w:color w:val="000000" w:themeColor="text1"/>
                <w:lang w:val="pl-PL"/>
              </w:rPr>
              <w:t>,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90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Hz</w:t>
            </w:r>
            <w:proofErr w:type="spellEnd"/>
          </w:p>
        </w:tc>
      </w:tr>
      <w:tr w:rsidR="00B22C40" w:rsidRPr="00EE6A4E" w14:paraId="306671BC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211DDC77" w14:textId="10E956D1" w:rsidR="00B22C40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B22C40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119F8964" w14:textId="1BFAEE1E" w:rsidR="00B22C40" w:rsidRDefault="000F5E79" w:rsidP="002D6290">
            <w:pPr>
              <w:spacing w:after="0" w:line="240" w:lineRule="auto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Pole widzenia: 96</w:t>
            </w:r>
            <w:r w:rsidRPr="000F5E79">
              <w:rPr>
                <w:rFonts w:cstheme="minorHAnsi"/>
                <w:bCs/>
                <w:color w:val="000000" w:themeColor="text1"/>
              </w:rPr>
              <w:t xml:space="preserve">° w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poziomie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90° w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pionie</w:t>
            </w:r>
            <w:proofErr w:type="spellEnd"/>
          </w:p>
        </w:tc>
      </w:tr>
      <w:tr w:rsidR="00186539" w:rsidRPr="00CB2865" w14:paraId="1072838D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8A492FD" w14:textId="3B5937C2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3CA7E7C0" w14:textId="6D6CDC2A" w:rsidR="00186539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Czujniki: Akcelerometr Czujnik podczerwieni Czujnik zbliżeniowy Żyroskop</w:t>
            </w:r>
          </w:p>
        </w:tc>
      </w:tr>
      <w:tr w:rsidR="00186539" w:rsidRPr="00D3281F" w14:paraId="0CA4E705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1A2D2E85" w14:textId="32C6574E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525E746A" w14:textId="3EA745FA" w:rsidR="00186539" w:rsidRPr="00D3281F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Dodatkowe informacje: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Śledzenie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ruchów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dłoni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Regulowany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pasek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Obiektywy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typu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pancake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Technologia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haptyczna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TruTouch</w:t>
            </w:r>
            <w:proofErr w:type="spellEnd"/>
          </w:p>
        </w:tc>
      </w:tr>
      <w:tr w:rsidR="009A26CB" w:rsidRPr="009A26CB" w14:paraId="01D5B966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379ABB65" w14:textId="4A9D55F8" w:rsidR="009A26CB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</w:t>
            </w:r>
            <w:r w:rsidR="009A26C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4613D4C1" w14:textId="1E722745" w:rsidR="009A26CB" w:rsidRPr="009A26CB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Hardware: </w:t>
            </w:r>
            <w:r w:rsidRPr="000F5E79">
              <w:rPr>
                <w:rFonts w:cstheme="minorHAnsi"/>
                <w:bCs/>
                <w:color w:val="000000" w:themeColor="text1"/>
              </w:rPr>
              <w:t xml:space="preserve">Chipset Snapdragon XR2 Gen 2 8 GB RAM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Bateria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4324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mAh</w:t>
            </w:r>
            <w:proofErr w:type="spellEnd"/>
          </w:p>
        </w:tc>
      </w:tr>
      <w:tr w:rsidR="00D3281F" w:rsidRPr="009A26CB" w14:paraId="62DAA09E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4CCF79A9" w14:textId="4A6BB27A" w:rsidR="00D3281F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4E7B14D2" w14:textId="5111EED8" w:rsidR="00D3281F" w:rsidRPr="009A26CB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Pamięć: 256 GB</w:t>
            </w:r>
          </w:p>
        </w:tc>
      </w:tr>
      <w:tr w:rsidR="00186539" w:rsidRPr="00EE6A4E" w14:paraId="08A38A17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6F7FBCB" w14:textId="67FA4A2E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0283781C" w14:textId="0345AEE6" w:rsidR="00186539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Złącza: USB: 1 x USB-C</w:t>
            </w:r>
          </w:p>
        </w:tc>
      </w:tr>
      <w:tr w:rsidR="00D3281F" w:rsidRPr="00EE6A4E" w14:paraId="48EBC2EB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F4B01DE" w14:textId="37546BB9" w:rsidR="00D3281F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18" w:type="dxa"/>
            <w:shd w:val="clear" w:color="auto" w:fill="auto"/>
          </w:tcPr>
          <w:p w14:paraId="5B939C9B" w14:textId="3036063C" w:rsidR="00D3281F" w:rsidRDefault="000F5E7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Załączone wyposażenie: </w:t>
            </w:r>
            <w:r w:rsidRPr="000F5E79">
              <w:rPr>
                <w:rFonts w:cstheme="minorHAnsi"/>
                <w:bCs/>
                <w:color w:val="000000" w:themeColor="text1"/>
              </w:rPr>
              <w:t xml:space="preserve">2 x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Kontroler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Zasilacz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Kabel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zasilający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USB-C 2 x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Akumulator</w:t>
            </w:r>
            <w:proofErr w:type="spellEnd"/>
            <w:r w:rsidRPr="000F5E79">
              <w:rPr>
                <w:rFonts w:cstheme="minorHAnsi"/>
                <w:bCs/>
                <w:color w:val="000000" w:themeColor="text1"/>
              </w:rPr>
              <w:t xml:space="preserve"> do </w:t>
            </w:r>
            <w:proofErr w:type="spellStart"/>
            <w:r w:rsidRPr="000F5E79">
              <w:rPr>
                <w:rFonts w:cstheme="minorHAnsi"/>
                <w:bCs/>
                <w:color w:val="000000" w:themeColor="text1"/>
              </w:rPr>
              <w:t>kontrolera</w:t>
            </w:r>
            <w:proofErr w:type="spellEnd"/>
          </w:p>
        </w:tc>
      </w:tr>
    </w:tbl>
    <w:p w14:paraId="079D878F" w14:textId="77777777" w:rsidR="00D12E5B" w:rsidRDefault="00D12E5B" w:rsidP="00D12E5B">
      <w:pPr>
        <w:ind w:left="851" w:hanging="425"/>
        <w:rPr>
          <w:b/>
          <w:bCs/>
          <w:lang w:val="pl-PL"/>
        </w:rPr>
      </w:pPr>
    </w:p>
    <w:p w14:paraId="1B1E7946" w14:textId="6ED4AAEE" w:rsidR="00FF4AC8" w:rsidRDefault="00D12E5B" w:rsidP="00D12E5B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2. </w:t>
      </w:r>
      <w:r w:rsidR="009304EA">
        <w:rPr>
          <w:b/>
          <w:bCs/>
          <w:lang w:val="pl-PL"/>
        </w:rPr>
        <w:t>Licencja na o</w:t>
      </w:r>
      <w:r>
        <w:rPr>
          <w:b/>
          <w:bCs/>
          <w:lang w:val="pl-PL"/>
        </w:rPr>
        <w:t>programowanie</w:t>
      </w:r>
      <w:r w:rsidR="009304EA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– 1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D12E5B" w:rsidRPr="00CB2865" w14:paraId="31C73536" w14:textId="77777777" w:rsidTr="00194D70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298DF7B8" w14:textId="77777777" w:rsidR="00D12E5B" w:rsidRPr="00CB2865" w:rsidRDefault="00D12E5B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46652848" w14:textId="77777777" w:rsidR="00D12E5B" w:rsidRPr="00CB2865" w:rsidRDefault="00D12E5B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3F6D1D" w:rsidRPr="00CB2865" w14:paraId="7FA71EE6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03B107AC" w14:textId="1EB4C037" w:rsidR="003F6D1D" w:rsidRPr="00CB2865" w:rsidRDefault="00025FE9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F6D1D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31" w:type="dxa"/>
            <w:shd w:val="clear" w:color="auto" w:fill="auto"/>
          </w:tcPr>
          <w:p w14:paraId="3980075C" w14:textId="1A402969" w:rsidR="003F6D1D" w:rsidRPr="003F6D1D" w:rsidRDefault="003F6D1D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Licencja:</w:t>
            </w:r>
            <w:r w:rsidR="00A33FA2">
              <w:rPr>
                <w:rFonts w:cstheme="minorHAnsi"/>
                <w:bCs/>
                <w:color w:val="000000" w:themeColor="text1"/>
                <w:lang w:val="pl-PL"/>
              </w:rPr>
              <w:t xml:space="preserve"> min.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="00772139">
              <w:rPr>
                <w:rFonts w:cstheme="minorHAnsi"/>
                <w:bCs/>
                <w:color w:val="000000" w:themeColor="text1"/>
                <w:lang w:val="pl-PL"/>
              </w:rPr>
              <w:t>5</w:t>
            </w:r>
            <w:r w:rsidRPr="00A03633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="00A03633" w:rsidRPr="00A03633">
              <w:rPr>
                <w:rFonts w:cstheme="minorHAnsi"/>
                <w:bCs/>
                <w:color w:val="000000" w:themeColor="text1"/>
                <w:lang w:val="pl-PL"/>
              </w:rPr>
              <w:t>lat</w:t>
            </w:r>
          </w:p>
        </w:tc>
      </w:tr>
      <w:tr w:rsidR="00EE6A4E" w:rsidRPr="00EE6A4E" w14:paraId="333C9A2C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06E10069" w14:textId="5DFC26B7" w:rsidR="00EE6A4E" w:rsidRDefault="00025FE9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</w:t>
            </w:r>
            <w:r w:rsidR="00EE6A4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31" w:type="dxa"/>
            <w:shd w:val="clear" w:color="auto" w:fill="auto"/>
          </w:tcPr>
          <w:p w14:paraId="00D98128" w14:textId="35FC08A9" w:rsidR="00EE6A4E" w:rsidRDefault="00EE6A4E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Dostęp do modułów edukacyjnych</w:t>
            </w:r>
            <w:r w:rsidR="001D64B0">
              <w:rPr>
                <w:rFonts w:cstheme="minorHAnsi"/>
                <w:bCs/>
                <w:color w:val="000000" w:themeColor="text1"/>
                <w:lang w:val="pl-PL"/>
              </w:rPr>
              <w:t>: min. 3 moduły (szkoła średnia)</w:t>
            </w:r>
          </w:p>
        </w:tc>
      </w:tr>
      <w:tr w:rsidR="009304EA" w:rsidRPr="00EE6A4E" w14:paraId="2E75B3C9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5CD05764" w14:textId="404BBDC8" w:rsidR="009304EA" w:rsidRDefault="00025FE9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9304EA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31" w:type="dxa"/>
            <w:shd w:val="clear" w:color="auto" w:fill="auto"/>
          </w:tcPr>
          <w:p w14:paraId="3FB56F25" w14:textId="3086FC39" w:rsidR="009304EA" w:rsidRDefault="002D6290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Moduły podzielone na lekcje – przynajmniej 300 lekcji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 xml:space="preserve"> łącznie</w:t>
            </w:r>
          </w:p>
        </w:tc>
      </w:tr>
    </w:tbl>
    <w:p w14:paraId="2048F28E" w14:textId="77777777" w:rsidR="00D12E5B" w:rsidRPr="00197BAB" w:rsidRDefault="00D12E5B" w:rsidP="00D12E5B">
      <w:pPr>
        <w:ind w:left="851" w:hanging="425"/>
        <w:rPr>
          <w:b/>
          <w:bCs/>
          <w:lang w:val="pl-PL"/>
        </w:rPr>
      </w:pPr>
    </w:p>
    <w:sectPr w:rsidR="00D12E5B" w:rsidRPr="00197B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F10D" w14:textId="7EBA8CC3" w:rsidR="007B5477" w:rsidRDefault="007B5477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5B7072E" wp14:editId="699B5C21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739EC7B2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025FE9"/>
    <w:rsid w:val="00065CF1"/>
    <w:rsid w:val="000D32BD"/>
    <w:rsid w:val="000F5E79"/>
    <w:rsid w:val="00186539"/>
    <w:rsid w:val="00197BAB"/>
    <w:rsid w:val="001C3D78"/>
    <w:rsid w:val="001D64B0"/>
    <w:rsid w:val="00214B4D"/>
    <w:rsid w:val="00256CAB"/>
    <w:rsid w:val="002D6290"/>
    <w:rsid w:val="002F2DE2"/>
    <w:rsid w:val="00313A77"/>
    <w:rsid w:val="003721A8"/>
    <w:rsid w:val="003E1583"/>
    <w:rsid w:val="003F6D1D"/>
    <w:rsid w:val="00416FDE"/>
    <w:rsid w:val="0046304D"/>
    <w:rsid w:val="00483D76"/>
    <w:rsid w:val="004A1120"/>
    <w:rsid w:val="00562008"/>
    <w:rsid w:val="005667AA"/>
    <w:rsid w:val="005905AF"/>
    <w:rsid w:val="005A1903"/>
    <w:rsid w:val="006A2FFC"/>
    <w:rsid w:val="006A3796"/>
    <w:rsid w:val="006A50B1"/>
    <w:rsid w:val="00752F17"/>
    <w:rsid w:val="00755B94"/>
    <w:rsid w:val="00772139"/>
    <w:rsid w:val="00772473"/>
    <w:rsid w:val="007B3481"/>
    <w:rsid w:val="007B3FC9"/>
    <w:rsid w:val="007B5477"/>
    <w:rsid w:val="007C4DA7"/>
    <w:rsid w:val="007C5E8D"/>
    <w:rsid w:val="007F1D38"/>
    <w:rsid w:val="00835C68"/>
    <w:rsid w:val="0089734F"/>
    <w:rsid w:val="008F22D9"/>
    <w:rsid w:val="009304EA"/>
    <w:rsid w:val="009A26CB"/>
    <w:rsid w:val="00A03633"/>
    <w:rsid w:val="00A129C8"/>
    <w:rsid w:val="00A31E80"/>
    <w:rsid w:val="00A33FA2"/>
    <w:rsid w:val="00A64B38"/>
    <w:rsid w:val="00B00E0D"/>
    <w:rsid w:val="00B22C40"/>
    <w:rsid w:val="00B759B9"/>
    <w:rsid w:val="00B84F27"/>
    <w:rsid w:val="00BC57FC"/>
    <w:rsid w:val="00BF1409"/>
    <w:rsid w:val="00BF25F0"/>
    <w:rsid w:val="00C00D82"/>
    <w:rsid w:val="00C5030F"/>
    <w:rsid w:val="00C66D3C"/>
    <w:rsid w:val="00CA4D34"/>
    <w:rsid w:val="00CB2865"/>
    <w:rsid w:val="00CF37BA"/>
    <w:rsid w:val="00D12E5B"/>
    <w:rsid w:val="00D3281F"/>
    <w:rsid w:val="00DD67B4"/>
    <w:rsid w:val="00E66F3A"/>
    <w:rsid w:val="00EB5B74"/>
    <w:rsid w:val="00EE6A4E"/>
    <w:rsid w:val="00F02264"/>
    <w:rsid w:val="00F30A97"/>
    <w:rsid w:val="00F649C2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  <w:style w:type="character" w:customStyle="1" w:styleId="rowid3404">
    <w:name w:val="row_id_3404"/>
    <w:basedOn w:val="Domylnaczcionkaakapitu"/>
    <w:rsid w:val="002F2DE2"/>
  </w:style>
  <w:style w:type="character" w:styleId="Uwydatnienie">
    <w:name w:val="Emphasis"/>
    <w:basedOn w:val="Domylnaczcionkaakapitu"/>
    <w:uiPriority w:val="20"/>
    <w:qFormat/>
    <w:rsid w:val="002F2DE2"/>
    <w:rPr>
      <w:i/>
      <w:iCs/>
    </w:rPr>
  </w:style>
  <w:style w:type="character" w:customStyle="1" w:styleId="rowid4341">
    <w:name w:val="row_id_4341"/>
    <w:basedOn w:val="Domylnaczcionkaakapitu"/>
    <w:rsid w:val="002F2DE2"/>
  </w:style>
  <w:style w:type="character" w:customStyle="1" w:styleId="rowid1725">
    <w:name w:val="row_id_1725"/>
    <w:basedOn w:val="Domylnaczcionkaakapitu"/>
    <w:rsid w:val="002F2DE2"/>
  </w:style>
  <w:style w:type="character" w:customStyle="1" w:styleId="rowid18700">
    <w:name w:val="row_id_18700"/>
    <w:basedOn w:val="Domylnaczcionkaakapitu"/>
    <w:rsid w:val="002F2DE2"/>
  </w:style>
  <w:style w:type="character" w:customStyle="1" w:styleId="rowid5253">
    <w:name w:val="row_id_5253"/>
    <w:basedOn w:val="Domylnaczcionkaakapitu"/>
    <w:rsid w:val="00B00E0D"/>
  </w:style>
  <w:style w:type="character" w:customStyle="1" w:styleId="rowid1142">
    <w:name w:val="row_id_1142"/>
    <w:basedOn w:val="Domylnaczcionkaakapitu"/>
    <w:rsid w:val="00B00E0D"/>
  </w:style>
  <w:style w:type="character" w:customStyle="1" w:styleId="rowid127">
    <w:name w:val="row_id_127"/>
    <w:basedOn w:val="Domylnaczcionkaakapitu"/>
    <w:rsid w:val="00B00E0D"/>
  </w:style>
  <w:style w:type="character" w:customStyle="1" w:styleId="article">
    <w:name w:val="article"/>
    <w:basedOn w:val="Domylnaczcionkaakapitu"/>
    <w:rsid w:val="00B00E0D"/>
  </w:style>
  <w:style w:type="character" w:customStyle="1" w:styleId="norowid130">
    <w:name w:val="no_row_id_130"/>
    <w:basedOn w:val="Domylnaczcionkaakapitu"/>
    <w:rsid w:val="00B0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22</cp:revision>
  <dcterms:created xsi:type="dcterms:W3CDTF">2025-03-17T10:00:00Z</dcterms:created>
  <dcterms:modified xsi:type="dcterms:W3CDTF">2025-07-10T09:36:00Z</dcterms:modified>
</cp:coreProperties>
</file>