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14557" w14:textId="700DFF02" w:rsidR="008E3FC8" w:rsidRDefault="008E3FC8" w:rsidP="008E3FC8">
      <w:pPr>
        <w:spacing w:after="0" w:line="480" w:lineRule="auto"/>
        <w:ind w:left="4320" w:firstLine="708"/>
        <w:jc w:val="right"/>
        <w:rPr>
          <w:rFonts w:ascii="Arial" w:hAnsi="Arial" w:cs="Arial"/>
          <w:b/>
          <w:sz w:val="24"/>
          <w:szCs w:val="24"/>
        </w:rPr>
      </w:pPr>
      <w:r w:rsidRPr="008E3F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SWZ</w:t>
      </w:r>
    </w:p>
    <w:p w14:paraId="7617F709" w14:textId="77777777" w:rsidR="008E3FC8" w:rsidRDefault="008E3FC8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</w:p>
    <w:p w14:paraId="43B01D1E" w14:textId="63FCD8D9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78227E3C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Powiat Mogileński</w:t>
      </w:r>
    </w:p>
    <w:p w14:paraId="5E51C665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ul. G. Narutowicza 1</w:t>
      </w:r>
    </w:p>
    <w:p w14:paraId="496989C3" w14:textId="0235019D" w:rsidR="00862854" w:rsidRPr="00862854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99186BF" w:rsidR="00AF62D3" w:rsidRPr="00CA7D47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A7D47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CA7D47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CA7D47">
        <w:rPr>
          <w:rFonts w:ascii="Arial" w:hAnsi="Arial" w:cs="Arial"/>
          <w:b/>
          <w:bCs/>
          <w:sz w:val="24"/>
          <w:szCs w:val="24"/>
        </w:rPr>
        <w:t>„</w:t>
      </w:r>
      <w:r w:rsidR="00C54807" w:rsidRPr="00C54807">
        <w:rPr>
          <w:rFonts w:ascii="Arial" w:hAnsi="Arial" w:cs="Arial"/>
          <w:b/>
          <w:sz w:val="24"/>
          <w:szCs w:val="24"/>
        </w:rPr>
        <w:t>Usługi sprzątania powierzchni biurowych, użytkowych, ciągów komunikacyjnych i okien w budynkach użytkowanych przez Starostwo Powiatowe w Mogilnie w latach 2025/2026</w:t>
      </w:r>
      <w:r w:rsidR="00DA31C3" w:rsidRPr="00CA7D47">
        <w:rPr>
          <w:rFonts w:ascii="Arial" w:hAnsi="Arial" w:cs="Arial"/>
          <w:b/>
          <w:bCs/>
          <w:sz w:val="24"/>
          <w:szCs w:val="24"/>
        </w:rPr>
        <w:t>”</w:t>
      </w:r>
      <w:r w:rsidRPr="00CA7D47">
        <w:rPr>
          <w:rFonts w:ascii="Arial" w:hAnsi="Arial" w:cs="Arial"/>
          <w:iCs/>
          <w:sz w:val="24"/>
          <w:szCs w:val="24"/>
        </w:rPr>
        <w:t>, prowadzonego przez</w:t>
      </w:r>
      <w:r w:rsidRPr="00CA7D4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CA7D47" w:rsidRPr="00CA7D47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Pr="00CA7D47">
        <w:rPr>
          <w:rFonts w:ascii="Arial" w:hAnsi="Arial" w:cs="Arial"/>
          <w:iCs/>
          <w:sz w:val="24"/>
          <w:szCs w:val="24"/>
        </w:rPr>
        <w:t>,</w:t>
      </w:r>
      <w:r w:rsidRPr="00CA7D47">
        <w:rPr>
          <w:rFonts w:ascii="Arial" w:hAnsi="Arial" w:cs="Arial"/>
          <w:i/>
          <w:sz w:val="24"/>
          <w:szCs w:val="24"/>
        </w:rPr>
        <w:t xml:space="preserve"> </w:t>
      </w:r>
      <w:r w:rsidRPr="00CA7D47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6EEE89C0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554F1E" w:rsidRPr="00554F1E">
        <w:rPr>
          <w:rFonts w:ascii="Arial" w:hAnsi="Arial" w:cs="Arial"/>
        </w:rPr>
        <w:t>t.j</w:t>
      </w:r>
      <w:proofErr w:type="spellEnd"/>
      <w:r w:rsidR="00554F1E" w:rsidRPr="00554F1E">
        <w:rPr>
          <w:rFonts w:ascii="Arial" w:hAnsi="Arial" w:cs="Arial"/>
        </w:rPr>
        <w:t>. Dz. U. z</w:t>
      </w:r>
      <w:r w:rsidR="00554F1E">
        <w:rPr>
          <w:rFonts w:ascii="Arial" w:hAnsi="Arial" w:cs="Arial"/>
        </w:rPr>
        <w:t> </w:t>
      </w:r>
      <w:r w:rsidR="00554F1E" w:rsidRPr="00554F1E">
        <w:rPr>
          <w:rFonts w:ascii="Arial" w:hAnsi="Arial" w:cs="Arial"/>
        </w:rPr>
        <w:t>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lastRenderedPageBreak/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6D5605D4" w14:textId="77777777" w:rsidR="00CA7D47" w:rsidRDefault="00CA7D47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394D012" w14:textId="42B8276D" w:rsidR="00432DBE" w:rsidRPr="00CA7D47" w:rsidRDefault="00AF62D3" w:rsidP="00CA7D47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sectPr w:rsidR="00432DBE" w:rsidRPr="00CA7D47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0AAA9" w14:textId="676022F4" w:rsidR="00C36FB0" w:rsidRPr="00F33415" w:rsidRDefault="008E3FC8" w:rsidP="008E3FC8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hAnsi="Arial"/>
        <w:sz w:val="24"/>
        <w:szCs w:val="24"/>
      </w:rPr>
      <w:t>Nr postępowania:</w:t>
    </w:r>
    <w:r w:rsidRPr="00D239A1">
      <w:t xml:space="preserve"> 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OR.272.</w:t>
    </w:r>
    <w:r w:rsidR="000E6E7B">
      <w:rPr>
        <w:rFonts w:ascii="Arial" w:eastAsia="Times New Roman" w:hAnsi="Arial" w:cs="Arial"/>
        <w:sz w:val="24"/>
        <w:szCs w:val="24"/>
        <w:lang w:eastAsia="pl-PL"/>
      </w:rPr>
      <w:t>2</w:t>
    </w:r>
    <w:r w:rsidR="00C54807">
      <w:rPr>
        <w:rFonts w:ascii="Arial" w:eastAsia="Times New Roman" w:hAnsi="Arial" w:cs="Arial"/>
        <w:sz w:val="24"/>
        <w:szCs w:val="24"/>
        <w:lang w:eastAsia="pl-PL"/>
      </w:rPr>
      <w:t>8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.2025</w:t>
    </w: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913B6"/>
    <w:rsid w:val="000D20A2"/>
    <w:rsid w:val="000E6E7B"/>
    <w:rsid w:val="000F7472"/>
    <w:rsid w:val="0010530B"/>
    <w:rsid w:val="00147D81"/>
    <w:rsid w:val="001613C3"/>
    <w:rsid w:val="002072F7"/>
    <w:rsid w:val="002F260E"/>
    <w:rsid w:val="00345B17"/>
    <w:rsid w:val="00381A66"/>
    <w:rsid w:val="00426AD0"/>
    <w:rsid w:val="00432DBE"/>
    <w:rsid w:val="004477D2"/>
    <w:rsid w:val="004A2AF6"/>
    <w:rsid w:val="004B209A"/>
    <w:rsid w:val="00554F1E"/>
    <w:rsid w:val="00561437"/>
    <w:rsid w:val="005F328C"/>
    <w:rsid w:val="00606C47"/>
    <w:rsid w:val="00672ACE"/>
    <w:rsid w:val="007A2BF4"/>
    <w:rsid w:val="00862854"/>
    <w:rsid w:val="00877778"/>
    <w:rsid w:val="008E3FC8"/>
    <w:rsid w:val="00932ED6"/>
    <w:rsid w:val="009454D5"/>
    <w:rsid w:val="009920C8"/>
    <w:rsid w:val="009E3531"/>
    <w:rsid w:val="00AF20D1"/>
    <w:rsid w:val="00AF62D3"/>
    <w:rsid w:val="00B22C50"/>
    <w:rsid w:val="00C36FB0"/>
    <w:rsid w:val="00C54807"/>
    <w:rsid w:val="00CA7D47"/>
    <w:rsid w:val="00D1276E"/>
    <w:rsid w:val="00D45502"/>
    <w:rsid w:val="00DA1FB4"/>
    <w:rsid w:val="00DA31C3"/>
    <w:rsid w:val="00DC6934"/>
    <w:rsid w:val="00E42882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C3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24</cp:revision>
  <dcterms:created xsi:type="dcterms:W3CDTF">2022-05-16T08:53:00Z</dcterms:created>
  <dcterms:modified xsi:type="dcterms:W3CDTF">2025-07-14T12:33:00Z</dcterms:modified>
</cp:coreProperties>
</file>