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00AE07D1" w:rsidR="00F1373F" w:rsidRPr="00306B64" w:rsidRDefault="006872E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 w:rsidRPr="006872E5">
              <w:rPr>
                <w:rFonts w:ascii="Arial" w:hAnsi="Arial" w:cs="Arial"/>
                <w:b/>
                <w:i/>
                <w:color w:val="000000"/>
                <w:szCs w:val="18"/>
              </w:rPr>
              <w:t>UCZESTNICTWO W SYSTEMIE HANDLU UPRAWNIENIAMI DO EMISJI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3D160F"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4709A1">
              <w:rPr>
                <w:rFonts w:ascii="Arial" w:hAnsi="Arial" w:cs="Arial"/>
                <w:b/>
                <w:i/>
                <w:color w:val="000000"/>
                <w:szCs w:val="18"/>
              </w:rPr>
              <w:t>6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3C2342B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</w:t>
            </w:r>
            <w:r w:rsidR="00904CD9">
              <w:rPr>
                <w:rFonts w:ascii="Arial" w:hAnsi="Arial" w:cs="Arial"/>
                <w:color w:val="000000"/>
              </w:rPr>
              <w:t xml:space="preserve">zatwierdzenie Planu monitorowania wielkości emisji 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406FC80A" w:rsidR="005B29EE" w:rsidRPr="00306B64" w:rsidRDefault="00904CD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zatwierdzenie Planu monitorowania wielkości emisji dla instalacji Kawernowego Podziemnego Magazynu Gazu Mogilno w Palędziu Dolnym (ver.1</w:t>
            </w:r>
            <w:r w:rsidR="004709A1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65A2AFFD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</w:t>
            </w:r>
            <w:r w:rsidR="00904C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DB06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.202</w:t>
            </w:r>
            <w:r w:rsidR="004709A1">
              <w:rPr>
                <w:rFonts w:ascii="Arial" w:hAnsi="Arial" w:cs="Arial"/>
              </w:rPr>
              <w:t>6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364927C2" w:rsidR="005B29EE" w:rsidRPr="00306B64" w:rsidRDefault="00904CD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Gas Storage Poland Sp. z o.o.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3E81F052" w:rsidR="005B29EE" w:rsidRPr="00306B64" w:rsidRDefault="004709A1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09</w:t>
            </w:r>
            <w:r w:rsidR="005A250B">
              <w:rPr>
                <w:rFonts w:ascii="Arial" w:hAnsi="Arial" w:cs="Arial"/>
              </w:rPr>
              <w:t xml:space="preserve"> stycznia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D17C16">
              <w:rPr>
                <w:rFonts w:ascii="Arial" w:hAnsi="Arial" w:cs="Arial"/>
              </w:rPr>
              <w:t xml:space="preserve">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06A3" w14:textId="77777777" w:rsidR="00521607" w:rsidRDefault="00521607">
      <w:r>
        <w:separator/>
      </w:r>
    </w:p>
  </w:endnote>
  <w:endnote w:type="continuationSeparator" w:id="0">
    <w:p w14:paraId="2F495C3D" w14:textId="77777777" w:rsidR="00521607" w:rsidRDefault="0052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9ECD" w14:textId="77777777" w:rsidR="00521607" w:rsidRDefault="00521607">
      <w:r>
        <w:separator/>
      </w:r>
    </w:p>
  </w:footnote>
  <w:footnote w:type="continuationSeparator" w:id="0">
    <w:p w14:paraId="32C5472E" w14:textId="77777777" w:rsidR="00521607" w:rsidRDefault="0052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47F30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3D71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00A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709A1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6445"/>
    <w:rsid w:val="005176A5"/>
    <w:rsid w:val="00521607"/>
    <w:rsid w:val="005420FA"/>
    <w:rsid w:val="00565001"/>
    <w:rsid w:val="00572775"/>
    <w:rsid w:val="00582335"/>
    <w:rsid w:val="0058611B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34F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872E5"/>
    <w:rsid w:val="006A78F8"/>
    <w:rsid w:val="006B2A2B"/>
    <w:rsid w:val="006D34A0"/>
    <w:rsid w:val="006E03BA"/>
    <w:rsid w:val="006E7613"/>
    <w:rsid w:val="006F0B75"/>
    <w:rsid w:val="00701DED"/>
    <w:rsid w:val="0071049A"/>
    <w:rsid w:val="00710E10"/>
    <w:rsid w:val="00713ED4"/>
    <w:rsid w:val="00715B4D"/>
    <w:rsid w:val="00725473"/>
    <w:rsid w:val="00737D6C"/>
    <w:rsid w:val="00765BF6"/>
    <w:rsid w:val="007744E9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CD9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2FDD"/>
    <w:rsid w:val="00975F1F"/>
    <w:rsid w:val="00990A98"/>
    <w:rsid w:val="0099131B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BF1E0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23DB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2026-01-19T11:27:00Z</dcterms:created>
  <dcterms:modified xsi:type="dcterms:W3CDTF">2026-01-19T11:28:00Z</dcterms:modified>
</cp:coreProperties>
</file>